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57" w:rsidRDefault="009F6020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687D01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687D0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Рабочая программа учебного курса</w:t>
      </w:r>
    </w:p>
    <w:p w:rsidR="009F6020" w:rsidRPr="00687D01" w:rsidRDefault="009F6020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687D0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«Функциональная грамотность» </w:t>
      </w:r>
    </w:p>
    <w:p w:rsidR="009C390E" w:rsidRPr="00687D01" w:rsidRDefault="009F6020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687D0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для 5 классов</w:t>
      </w:r>
    </w:p>
    <w:p w:rsidR="009C390E" w:rsidRPr="009F6020" w:rsidRDefault="009F6020" w:rsidP="009F6020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F6020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учебного курса «Функциональная грамотность»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для обучающихся 5–х классов МБОУ «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Тельмановская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 разработана в соответствии с требованиями:</w:t>
      </w:r>
    </w:p>
    <w:p w:rsidR="009C390E" w:rsidRPr="009F6020" w:rsidRDefault="009F6020" w:rsidP="009F60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9C390E" w:rsidRPr="009F6020" w:rsidRDefault="009F6020" w:rsidP="009F60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9C390E" w:rsidRPr="009F6020" w:rsidRDefault="009F6020" w:rsidP="009F60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C390E" w:rsidRPr="009F6020" w:rsidRDefault="009F6020" w:rsidP="009F60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C390E" w:rsidRPr="009F6020" w:rsidRDefault="009F6020" w:rsidP="009F60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C390E" w:rsidRPr="009F6020" w:rsidRDefault="009F6020" w:rsidP="009F60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учебного плана основного общего образования, утвержденного приказом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Тельмановская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30.08.2023;</w:t>
      </w:r>
    </w:p>
    <w:p w:rsidR="009C390E" w:rsidRPr="009F6020" w:rsidRDefault="009F6020" w:rsidP="009F602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рабочей программы воспитания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Тельмановская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СОШ». 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Рабочая программа учебного курса «Функциональная грамотность» для обучающихся 5–х классов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Тельмановская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СОШ».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Учебный курс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«Функциональная грамотность» входит в часть учебного плана, формируемую участниками образовательных отношений.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Учебный курс «Функциональная грамотность» рассчитан на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34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часа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, изучается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 5 классе 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(1 час в неделю, 34 часа в год). Учебный курс имеет модульную структуру, в состав учебного курса входят четыре модуля:</w:t>
      </w:r>
    </w:p>
    <w:p w:rsidR="009C390E" w:rsidRPr="009F6020" w:rsidRDefault="009F6020" w:rsidP="009F602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читательская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грамотность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>;</w:t>
      </w:r>
    </w:p>
    <w:p w:rsidR="009C390E" w:rsidRPr="009F6020" w:rsidRDefault="009F6020" w:rsidP="009F602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F6020">
        <w:rPr>
          <w:rFonts w:hAnsi="Times New Roman" w:cs="Times New Roman"/>
          <w:color w:val="000000"/>
          <w:sz w:val="28"/>
          <w:szCs w:val="28"/>
        </w:rPr>
        <w:t>математическая грамотность;</w:t>
      </w:r>
    </w:p>
    <w:p w:rsidR="009C390E" w:rsidRPr="009F6020" w:rsidRDefault="009F6020" w:rsidP="009F602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F6020">
        <w:rPr>
          <w:rFonts w:hAnsi="Times New Roman" w:cs="Times New Roman"/>
          <w:color w:val="000000"/>
          <w:sz w:val="28"/>
          <w:szCs w:val="28"/>
        </w:rPr>
        <w:t>финансовая грамотность;</w:t>
      </w:r>
    </w:p>
    <w:p w:rsidR="009C390E" w:rsidRPr="009F6020" w:rsidRDefault="009F6020" w:rsidP="009F602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9F6020">
        <w:rPr>
          <w:rFonts w:hAnsi="Times New Roman" w:cs="Times New Roman"/>
          <w:color w:val="000000"/>
          <w:sz w:val="28"/>
          <w:szCs w:val="28"/>
        </w:rPr>
        <w:t>естественно-научная грамотность.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бучающиеся осваивают содержание всех четырех модулей. Последовательность изучения содержания модулей определяет образовательная организация.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Содержание каждого модуля предполагает поэтапное развитие различных умений, составляющих основу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функциональнои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̆ грамотности.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В 5-м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Для реализации программы используются пособия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для педагога и обучающихся:</w:t>
      </w:r>
    </w:p>
    <w:p w:rsidR="009C390E" w:rsidRPr="009F6020" w:rsidRDefault="009F6020" w:rsidP="009F60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Ковалева Г.С., Рябинина Л.А., Сидорова Г.А. и др.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Читательская грамотность. Сборник эталонных заданий;</w:t>
      </w:r>
    </w:p>
    <w:p w:rsidR="009C390E" w:rsidRPr="009F6020" w:rsidRDefault="009F6020" w:rsidP="009F60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Ковалева Г.С., Рослова Л.О.,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Рыдзе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О.А. и др.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Математическая грамотность. Сборник эталонных заданий;</w:t>
      </w:r>
    </w:p>
    <w:p w:rsidR="009C390E" w:rsidRPr="009F6020" w:rsidRDefault="009F6020" w:rsidP="009F60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Ковалева Г.С., Рутковская Е.Л.,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Половникова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А.В. и др.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Финансовая грамотность. Сборник эталонных заданий;</w:t>
      </w:r>
    </w:p>
    <w:p w:rsidR="009F6020" w:rsidRDefault="009F6020" w:rsidP="009F60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Ковалева Г.С., Рутковская Е.Л.,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Половникова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А.В. и др. Естественно-научная грамотность. Сборник эталонных заданий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F6020" w:rsidRDefault="009F6020" w:rsidP="009F6020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C390E" w:rsidRPr="009F6020" w:rsidRDefault="009F6020" w:rsidP="009F6020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Электронные образовательные ресурсы и цифровые образовательные ресурсы:</w:t>
      </w:r>
    </w:p>
    <w:p w:rsidR="009C390E" w:rsidRPr="009F6020" w:rsidRDefault="009F6020" w:rsidP="009F602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РЭШ. </w:t>
      </w:r>
    </w:p>
    <w:p w:rsidR="009C390E" w:rsidRPr="009F6020" w:rsidRDefault="009F6020" w:rsidP="009F6020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9F6020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курса</w:t>
      </w:r>
    </w:p>
    <w:p w:rsidR="009C390E" w:rsidRPr="009F6020" w:rsidRDefault="009F6020" w:rsidP="009F6020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9F6020">
        <w:rPr>
          <w:b/>
          <w:bCs/>
          <w:color w:val="252525"/>
          <w:spacing w:val="-2"/>
          <w:sz w:val="28"/>
          <w:szCs w:val="28"/>
          <w:lang w:val="ru-RU"/>
        </w:rPr>
        <w:t>5-й класс</w:t>
      </w:r>
    </w:p>
    <w:p w:rsidR="009F6020" w:rsidRDefault="009F6020" w:rsidP="009F6020">
      <w:pPr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  <w:r w:rsidRPr="009F60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Читательская грамотность.</w:t>
      </w:r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Определение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основнои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̆ темы в фольклорном произведении. </w:t>
      </w:r>
    </w:p>
    <w:p w:rsidR="009F6020" w:rsidRPr="003D7357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Пословицы, поговорки как источник информации.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Сопоставление содержания текстов разговорного стиля. </w:t>
      </w:r>
    </w:p>
    <w:p w:rsidR="009F6020" w:rsidRPr="003D7357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Личная ситуация в текстах.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Работа с текстом: как выделить главную мысль текста или его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частеи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̆? 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Типы задач на грамотность чтения. Примеры задач.</w:t>
      </w:r>
    </w:p>
    <w:p w:rsidR="009F6020" w:rsidRDefault="009F6020" w:rsidP="009F6020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Математическая грамотность.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</w:rPr>
        <w:t> 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Сюжетные задачи, решаемые с конца. </w:t>
      </w:r>
    </w:p>
    <w:p w:rsidR="009F6020" w:rsidRPr="003D7357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Простейшие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геометрические фигуры. Наглядная геометрия. 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Задачи на разрезание и перекраивание. 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Разбиение объекта на части и составление модели. 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Размеры объектов окружающего мира (от элементарных частиц до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Вселеннои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̆) длительность процессов окружающего мира. 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Комбинаторные задачи. Представление данных в виде таблиц, диаграмм, графиков.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</w:p>
    <w:p w:rsidR="009F6020" w:rsidRPr="003D7357" w:rsidRDefault="009F6020" w:rsidP="009F6020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Финансовая грамотность.</w:t>
      </w:r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Как появились деньги? 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Что могут деньги? </w:t>
      </w:r>
    </w:p>
    <w:p w:rsidR="009F6020" w:rsidRPr="003D7357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Деньги в разных странах.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Деньги настоящие и ненастоящие. 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Как разумно делать покупки?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Кто такие мошенники? 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Личные деньги. Сколько стоит «свое дело»?</w:t>
      </w:r>
    </w:p>
    <w:p w:rsidR="009F6020" w:rsidRPr="003D7357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Естественно-научная грамотность.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Строение вещества.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Движение и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взаимодействие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частиц. 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Признаки химических реакций.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Природные индикаторы.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Вода. Уникальность воды. 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Углекислыи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̆ газ в природе и его значение. 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Земля и земная кора. Минералы. 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Земля, внутреннее строение Земли.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Знакомство с минералами,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горнои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̆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породои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̆ и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рудои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̆. </w:t>
      </w:r>
    </w:p>
    <w:p w:rsidR="009F6020" w:rsidRPr="003D7357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Атмосфера Земли.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Живая природа.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Уникальность планеты Земля. 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Условия для существования жизни на Земле. </w:t>
      </w:r>
    </w:p>
    <w:p w:rsidR="009F6020" w:rsidRPr="003D7357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Свойства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живых организмов.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Звуковые явления. Звуки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живои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̆ и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неживои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̆ природы.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Слышимые и неслышимые звуки.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Устройство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динамика. </w:t>
      </w:r>
    </w:p>
    <w:p w:rsid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Современные акустические системы. 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Шум и его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воздействие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на человека.</w:t>
      </w:r>
    </w:p>
    <w:p w:rsidR="009F6020" w:rsidRDefault="009F602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9C390E" w:rsidRPr="009F6020" w:rsidRDefault="009F602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F6020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:rsidR="009C390E" w:rsidRPr="009F6020" w:rsidRDefault="009F602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F6020">
        <w:rPr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учебного курса характеризуются: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Патриотическое</w:t>
      </w:r>
      <w:proofErr w:type="spellEnd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воспитание</w:t>
      </w:r>
      <w:proofErr w:type="spellEnd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9C390E" w:rsidRPr="009F6020" w:rsidRDefault="009F6020" w:rsidP="009F602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проявлением интереса к прошлому и настоящему российской науки, ценностным отношением к достижениям российских ученых и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к использованию этих достижений в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прикладных сферах.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Гражданское и духовно-нравственное воспитание:</w:t>
      </w:r>
    </w:p>
    <w:p w:rsidR="009C390E" w:rsidRPr="009F6020" w:rsidRDefault="009F6020" w:rsidP="009F60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готовностью к выполнению обязанностей гражданина и реализации его прав, представлением об основах функционирования различных структур, явлений, процедур гражданского общества (выборы, опросы и пр.);</w:t>
      </w:r>
    </w:p>
    <w:p w:rsidR="009C390E" w:rsidRPr="009F6020" w:rsidRDefault="009F6020" w:rsidP="009F602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Трудовое</w:t>
      </w:r>
      <w:proofErr w:type="spellEnd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воспитание</w:t>
      </w:r>
      <w:proofErr w:type="spellEnd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9C390E" w:rsidRPr="009F6020" w:rsidRDefault="009F6020" w:rsidP="009F6020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установкой на активное участие в решении практических задач , осознанием важности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Эстетическое</w:t>
      </w:r>
      <w:proofErr w:type="spellEnd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воспитание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>:</w:t>
      </w:r>
    </w:p>
    <w:p w:rsidR="009C390E" w:rsidRPr="009F6020" w:rsidRDefault="009F6020" w:rsidP="009F6020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способностью к эмоциональному и эстетическому восприятию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объектов, задач, решений, рассуждений; умению видеть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закономерности в искусстве.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Ценности</w:t>
      </w:r>
      <w:proofErr w:type="spellEnd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научного</w:t>
      </w:r>
      <w:proofErr w:type="spellEnd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познания</w:t>
      </w:r>
      <w:proofErr w:type="spellEnd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9C390E" w:rsidRPr="009F6020" w:rsidRDefault="009F6020" w:rsidP="009F6020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науки как сферы человеческой деятельности, этапов ее развития и значимости для развития цивилизации; овладением научным языком как средством познания мира; овладением простейшими навыками исследовательской деятельности.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9C390E" w:rsidRPr="009F6020" w:rsidRDefault="009F6020" w:rsidP="009F6020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готовностью применять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активность); сформированностью навыка рефлексии, признанием своего права на ошибку и такого же права другого человека.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Экологическое</w:t>
      </w:r>
      <w:proofErr w:type="spellEnd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воспитание</w:t>
      </w:r>
      <w:proofErr w:type="spellEnd"/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9C390E" w:rsidRPr="009F6020" w:rsidRDefault="009F6020" w:rsidP="009F6020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ориентацией на применение</w:t>
      </w:r>
      <w:r w:rsidRPr="009F6020">
        <w:rPr>
          <w:rFonts w:hAnsi="Times New Roman" w:cs="Times New Roman"/>
          <w:color w:val="000000"/>
          <w:sz w:val="28"/>
          <w:szCs w:val="28"/>
        </w:rPr>
        <w:t> </w:t>
      </w: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C390E" w:rsidRPr="009F6020" w:rsidRDefault="009F6020" w:rsidP="009F602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C390E" w:rsidRPr="009F6020" w:rsidRDefault="009F6020" w:rsidP="009F602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:rsidR="009C390E" w:rsidRPr="009F6020" w:rsidRDefault="009F6020" w:rsidP="009F6020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C390E" w:rsidRPr="009F6020" w:rsidRDefault="009F6020" w:rsidP="009F6020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9F6020">
        <w:rPr>
          <w:b/>
          <w:bCs/>
          <w:color w:val="252525"/>
          <w:spacing w:val="-2"/>
          <w:sz w:val="28"/>
          <w:szCs w:val="28"/>
          <w:lang w:val="ru-RU"/>
        </w:rPr>
        <w:t>Метапредметные результаты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F6020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базовые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логические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>:</w:t>
      </w:r>
    </w:p>
    <w:p w:rsidR="009C390E" w:rsidRPr="009F6020" w:rsidRDefault="009F6020" w:rsidP="009F602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9C390E" w:rsidRPr="009F6020" w:rsidRDefault="009F6020" w:rsidP="009F602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C390E" w:rsidRPr="009F6020" w:rsidRDefault="009F6020" w:rsidP="009F602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C390E" w:rsidRPr="009F6020" w:rsidRDefault="009F6020" w:rsidP="009F602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9C390E" w:rsidRPr="009F6020" w:rsidRDefault="009F6020" w:rsidP="009F602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C390E" w:rsidRPr="009F6020" w:rsidRDefault="009F6020" w:rsidP="009F602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выявлять причинно-следственные связи при изучении явлений и процессов;</w:t>
      </w:r>
    </w:p>
    <w:p w:rsidR="009C390E" w:rsidRPr="009F6020" w:rsidRDefault="009F6020" w:rsidP="009F602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C390E" w:rsidRPr="009F6020" w:rsidRDefault="009F6020" w:rsidP="009F6020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F6020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базовые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исследовательские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>:</w:t>
      </w:r>
    </w:p>
    <w:p w:rsidR="009C390E" w:rsidRPr="009F6020" w:rsidRDefault="009F6020" w:rsidP="009F602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9C390E" w:rsidRPr="009F6020" w:rsidRDefault="009F6020" w:rsidP="009F602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C390E" w:rsidRPr="009F6020" w:rsidRDefault="009F6020" w:rsidP="009F602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C390E" w:rsidRPr="009F6020" w:rsidRDefault="009F6020" w:rsidP="009F602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C390E" w:rsidRPr="009F6020" w:rsidRDefault="009F6020" w:rsidP="009F602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C390E" w:rsidRPr="009F6020" w:rsidRDefault="009F6020" w:rsidP="009F602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C390E" w:rsidRPr="009F6020" w:rsidRDefault="009F6020" w:rsidP="009F6020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F6020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работа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информацией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>:</w:t>
      </w:r>
    </w:p>
    <w:p w:rsidR="009C390E" w:rsidRPr="009F6020" w:rsidRDefault="009F6020" w:rsidP="009F602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C390E" w:rsidRPr="009F6020" w:rsidRDefault="009F6020" w:rsidP="009F602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C390E" w:rsidRPr="009F6020" w:rsidRDefault="009F6020" w:rsidP="009F602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C390E" w:rsidRPr="009F6020" w:rsidRDefault="009F6020" w:rsidP="009F602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C390E" w:rsidRPr="009F6020" w:rsidRDefault="009F6020" w:rsidP="009F602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C390E" w:rsidRPr="009F6020" w:rsidRDefault="009F6020" w:rsidP="009F6020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F6020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общение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>:</w:t>
      </w:r>
    </w:p>
    <w:p w:rsidR="009C390E" w:rsidRPr="009F6020" w:rsidRDefault="009F6020" w:rsidP="009F602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C390E" w:rsidRPr="009F6020" w:rsidRDefault="009F6020" w:rsidP="009F602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9C390E" w:rsidRPr="009F6020" w:rsidRDefault="009F6020" w:rsidP="009F602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C390E" w:rsidRPr="009F6020" w:rsidRDefault="009F6020" w:rsidP="009F602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C390E" w:rsidRPr="009F6020" w:rsidRDefault="009F6020" w:rsidP="009F602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C390E" w:rsidRPr="009F6020" w:rsidRDefault="009F6020" w:rsidP="009F602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390E" w:rsidRPr="009F6020" w:rsidRDefault="009F6020" w:rsidP="009F602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C390E" w:rsidRPr="009F6020" w:rsidRDefault="009F6020" w:rsidP="009F6020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F6020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совместная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>:</w:t>
      </w:r>
    </w:p>
    <w:p w:rsidR="009C390E" w:rsidRPr="009F6020" w:rsidRDefault="009F6020" w:rsidP="009F602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C390E" w:rsidRPr="009F6020" w:rsidRDefault="009F6020" w:rsidP="009F602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C390E" w:rsidRPr="009F6020" w:rsidRDefault="009F6020" w:rsidP="009F602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C390E" w:rsidRPr="009F6020" w:rsidRDefault="009F6020" w:rsidP="009F602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C390E" w:rsidRPr="009F6020" w:rsidRDefault="009F6020" w:rsidP="009F602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C390E" w:rsidRPr="009F6020" w:rsidRDefault="009F6020" w:rsidP="009F602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C390E" w:rsidRPr="009F6020" w:rsidRDefault="009F6020" w:rsidP="009F6020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F6020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самоорганизация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>:</w:t>
      </w:r>
    </w:p>
    <w:p w:rsidR="009C390E" w:rsidRPr="009F6020" w:rsidRDefault="009F6020" w:rsidP="009F602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9C390E" w:rsidRPr="009F6020" w:rsidRDefault="009F6020" w:rsidP="009F602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C390E" w:rsidRPr="009F6020" w:rsidRDefault="009F6020" w:rsidP="009F602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C390E" w:rsidRPr="009F6020" w:rsidRDefault="009F6020" w:rsidP="009F602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C390E" w:rsidRPr="009F6020" w:rsidRDefault="009F6020" w:rsidP="009F6020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F6020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самоконтроль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>:</w:t>
      </w:r>
    </w:p>
    <w:p w:rsidR="009C390E" w:rsidRPr="009F6020" w:rsidRDefault="009F6020" w:rsidP="009F602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:rsidR="009C390E" w:rsidRPr="009F6020" w:rsidRDefault="009F6020" w:rsidP="009F602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9C390E" w:rsidRPr="009F6020" w:rsidRDefault="009F6020" w:rsidP="009F602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C390E" w:rsidRPr="009F6020" w:rsidRDefault="009F6020" w:rsidP="009F602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C390E" w:rsidRPr="009F6020" w:rsidRDefault="009F6020" w:rsidP="009F602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C390E" w:rsidRPr="009F6020" w:rsidRDefault="009F6020" w:rsidP="009F6020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F6020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эмоциональный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интеллект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>:</w:t>
      </w:r>
    </w:p>
    <w:p w:rsidR="009C390E" w:rsidRPr="009F6020" w:rsidRDefault="009F6020" w:rsidP="009F602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9C390E" w:rsidRPr="009F6020" w:rsidRDefault="009F6020" w:rsidP="009F602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9C390E" w:rsidRPr="009F6020" w:rsidRDefault="009F6020" w:rsidP="009F602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9C390E" w:rsidRPr="009F6020" w:rsidRDefault="009F6020" w:rsidP="009F6020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регулировать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способ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выражения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эмоций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>;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F6020">
        <w:rPr>
          <w:rFonts w:hAnsi="Times New Roman" w:cs="Times New Roman"/>
          <w:color w:val="000000"/>
          <w:sz w:val="28"/>
          <w:szCs w:val="28"/>
        </w:rPr>
        <w:t>4) принятие себя и других:</w:t>
      </w:r>
    </w:p>
    <w:p w:rsidR="009C390E" w:rsidRPr="009F6020" w:rsidRDefault="009F6020" w:rsidP="009F6020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9C390E" w:rsidRPr="009F6020" w:rsidRDefault="009F6020" w:rsidP="009F6020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9C390E" w:rsidRPr="009F6020" w:rsidRDefault="009F6020" w:rsidP="009F6020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9C390E" w:rsidRPr="009F6020" w:rsidRDefault="009F6020" w:rsidP="009F6020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открытость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себе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F6020">
        <w:rPr>
          <w:rFonts w:hAnsi="Times New Roman" w:cs="Times New Roman"/>
          <w:color w:val="000000"/>
          <w:sz w:val="28"/>
          <w:szCs w:val="28"/>
        </w:rPr>
        <w:t>другим</w:t>
      </w:r>
      <w:proofErr w:type="spellEnd"/>
      <w:r w:rsidRPr="009F6020">
        <w:rPr>
          <w:rFonts w:hAnsi="Times New Roman" w:cs="Times New Roman"/>
          <w:color w:val="000000"/>
          <w:sz w:val="28"/>
          <w:szCs w:val="28"/>
        </w:rPr>
        <w:t>;</w:t>
      </w:r>
    </w:p>
    <w:p w:rsidR="009C390E" w:rsidRPr="009F6020" w:rsidRDefault="009F6020" w:rsidP="009F6020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C390E" w:rsidRPr="009F6020" w:rsidRDefault="009F6020" w:rsidP="009F6020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9F6020">
        <w:rPr>
          <w:b/>
          <w:bCs/>
          <w:color w:val="252525"/>
          <w:spacing w:val="-2"/>
          <w:sz w:val="28"/>
          <w:szCs w:val="28"/>
        </w:rPr>
        <w:t>Предметные</w:t>
      </w:r>
      <w:proofErr w:type="spellEnd"/>
      <w:r w:rsidRPr="009F6020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9F6020">
        <w:rPr>
          <w:b/>
          <w:bCs/>
          <w:color w:val="252525"/>
          <w:spacing w:val="-2"/>
          <w:sz w:val="28"/>
          <w:szCs w:val="28"/>
        </w:rPr>
        <w:t>результаты</w:t>
      </w:r>
      <w:proofErr w:type="spellEnd"/>
    </w:p>
    <w:p w:rsidR="009C390E" w:rsidRPr="009F6020" w:rsidRDefault="009F6020" w:rsidP="009F602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F6020">
        <w:rPr>
          <w:rFonts w:hAnsi="Times New Roman" w:cs="Times New Roman"/>
          <w:b/>
          <w:bCs/>
          <w:color w:val="000000"/>
          <w:sz w:val="28"/>
          <w:szCs w:val="28"/>
        </w:rPr>
        <w:t>5-й класс</w:t>
      </w:r>
    </w:p>
    <w:p w:rsidR="009C390E" w:rsidRPr="009F6020" w:rsidRDefault="009F6020" w:rsidP="009F6020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находит и извлекает информацию из различных текстов;</w:t>
      </w:r>
    </w:p>
    <w:p w:rsidR="009C390E" w:rsidRPr="009F6020" w:rsidRDefault="009F6020" w:rsidP="009F6020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находит и извлекает математическую информацию в различном контексте;</w:t>
      </w:r>
    </w:p>
    <w:p w:rsidR="009C390E" w:rsidRPr="009F6020" w:rsidRDefault="009F6020" w:rsidP="009F6020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находит и извлекает информацию о естественно-научных явлениях в различном контексте;</w:t>
      </w:r>
    </w:p>
    <w:p w:rsidR="009C390E" w:rsidRDefault="009F6020" w:rsidP="009F6020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020">
        <w:rPr>
          <w:rFonts w:hAnsi="Times New Roman" w:cs="Times New Roman"/>
          <w:color w:val="000000"/>
          <w:sz w:val="28"/>
          <w:szCs w:val="28"/>
          <w:lang w:val="ru-RU"/>
        </w:rPr>
        <w:t>находит и извлекает финансовую информацию в различном контексте.</w:t>
      </w:r>
    </w:p>
    <w:p w:rsidR="003D7357" w:rsidRDefault="003D7357" w:rsidP="003D7357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D7357" w:rsidRPr="009F6020" w:rsidRDefault="003D7357" w:rsidP="003D7357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9C390E" w:rsidRPr="009F6020" w:rsidRDefault="009F6020" w:rsidP="009F6020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9F6020">
        <w:rPr>
          <w:b/>
          <w:bCs/>
          <w:color w:val="252525"/>
          <w:spacing w:val="-2"/>
          <w:sz w:val="28"/>
          <w:szCs w:val="28"/>
        </w:rPr>
        <w:lastRenderedPageBreak/>
        <w:t>Тематическое</w:t>
      </w:r>
      <w:proofErr w:type="spellEnd"/>
      <w:r w:rsidRPr="009F6020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9F6020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:rsidR="009C390E" w:rsidRPr="009F6020" w:rsidRDefault="009F6020" w:rsidP="009F6020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9F6020">
        <w:rPr>
          <w:b/>
          <w:bCs/>
          <w:color w:val="252525"/>
          <w:spacing w:val="-2"/>
          <w:sz w:val="28"/>
          <w:szCs w:val="28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"/>
        <w:gridCol w:w="1838"/>
        <w:gridCol w:w="1328"/>
        <w:gridCol w:w="1044"/>
        <w:gridCol w:w="2764"/>
        <w:gridCol w:w="1565"/>
      </w:tblGrid>
      <w:tr w:rsidR="009C390E" w:rsidRPr="003D7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90E" w:rsidRDefault="009F60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90E" w:rsidRDefault="009F60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90E" w:rsidRPr="009F6020" w:rsidRDefault="009F60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90E" w:rsidRDefault="009F60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90E" w:rsidRDefault="009F60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90E" w:rsidRPr="009F6020" w:rsidRDefault="009F60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9C390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Читательская грамотность</w:t>
            </w: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</w:t>
            </w:r>
            <w:proofErr w:type="spellStart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основнои</w:t>
            </w:r>
            <w:proofErr w:type="spellEnd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темы в фольклорном произведении. Пословицы, поговорки как источник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 media.prosv.ru/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fg</w:t>
            </w:r>
            <w:proofErr w:type="spellEnd"/>
          </w:p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</w:t>
            </w: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поведения, правила общения со старшими и сверстниками, принципы учебной дисциплины и самоорганизации;</w:t>
            </w:r>
          </w:p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Сопоставление содержания текстов разговорного стиля.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текстом: как выделить главную</w:t>
            </w:r>
            <w:r w:rsidRPr="009F6020">
              <w:rPr>
                <w:lang w:val="ru-RU"/>
              </w:rPr>
              <w:br/>
            </w: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мысль текста или его </w:t>
            </w:r>
            <w:proofErr w:type="spellStart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частеи</w:t>
            </w:r>
            <w:proofErr w:type="spellEnd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текстов: текст-описание (художественное и техническое)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вопрос? Виды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Типы задач на грамотность чтения.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2. Математическая грамотность</w:t>
            </w: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чисел и </w:t>
            </w:r>
            <w:proofErr w:type="spellStart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действии</w:t>
            </w:r>
            <w:proofErr w:type="spellEnd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над ними.</w:t>
            </w:r>
            <w:r w:rsidRPr="009F6020">
              <w:rPr>
                <w:lang w:val="ru-RU"/>
              </w:rPr>
              <w:br/>
            </w: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и десятичная система счисления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</w:t>
            </w: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обсуждаемой на уроке информации, активизации их познавательной деятельности;</w:t>
            </w:r>
          </w:p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Сюжетные задачи, решаемые с конца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на переливание (задача Пуассона) и взвешивание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Логические задачи: задачи о «мудрецах», о лжецах и тех, кто всегда говорит правду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Первые шаги в геометрии. </w:t>
            </w:r>
            <w:proofErr w:type="spellStart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Простейшие</w:t>
            </w:r>
            <w:proofErr w:type="spellEnd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геометрические фигуры. Наглядная геометрия. Задачи на разрезание и перекраивание.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Разбиение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составление 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Размеры объектов окружающего мира (от элементарных частиц до </w:t>
            </w:r>
            <w:proofErr w:type="spellStart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Вселеннои</w:t>
            </w:r>
            <w:proofErr w:type="spellEnd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̆) длительность процессов окружающего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Комбинаторные задачи. Представление данных в виде таблиц, диаграмм, графиков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3. Финансовая грамотность</w:t>
            </w: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 появились </w:t>
            </w: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деньги? Что могут деньги?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</w:t>
            </w: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</w:t>
            </w: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</w:t>
            </w: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уроках явлений, организация их работы с получаемой на уроке социально значимой информацией;</w:t>
            </w:r>
          </w:p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деньги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стоит «свое дело»?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4. Естественно-научная грамотность</w:t>
            </w: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Движение и </w:t>
            </w:r>
            <w:proofErr w:type="spellStart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взаимодействие</w:t>
            </w:r>
            <w:proofErr w:type="spellEnd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частиц. Признаки химических реакций. Природные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</w:t>
            </w: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общения со старшими и сверстниками, принципы учебной дисциплины и самоорганизации;</w:t>
            </w:r>
          </w:p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Вода. Уникальность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Углекислыи</w:t>
            </w:r>
            <w:proofErr w:type="spellEnd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газ в природе и его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Земля, внутреннее строение Земли. Знакомство с минералами, </w:t>
            </w:r>
            <w:proofErr w:type="spellStart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горнои</w:t>
            </w:r>
            <w:proofErr w:type="spellEnd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</w:t>
            </w:r>
            <w:proofErr w:type="spellStart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породои</w:t>
            </w:r>
            <w:proofErr w:type="spellEnd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и </w:t>
            </w:r>
            <w:proofErr w:type="spellStart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рудои</w:t>
            </w:r>
            <w:proofErr w:type="spellEnd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Атмосфера Земли.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Уникальность планеты Земля. Условия для существования жизни на Земле.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Свойства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Звуковые явления. Звуки </w:t>
            </w:r>
            <w:proofErr w:type="spellStart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живои</w:t>
            </w:r>
            <w:proofErr w:type="spellEnd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и </w:t>
            </w:r>
            <w:proofErr w:type="spellStart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неживои</w:t>
            </w:r>
            <w:proofErr w:type="spellEnd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</w:t>
            </w: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природы.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Слышимые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неслышимые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Устройство</w:t>
            </w:r>
            <w:proofErr w:type="spellEnd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динамика. Современные акустические системы. Шум и его </w:t>
            </w:r>
            <w:proofErr w:type="spellStart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воздействие</w:t>
            </w:r>
            <w:proofErr w:type="spellEnd"/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9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media.prosv.ru/fg</w:t>
            </w:r>
          </w:p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Pr="009F6020" w:rsidRDefault="009F6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6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9C390E" w:rsidRDefault="009F6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C39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F60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90E" w:rsidRDefault="009C39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6020" w:rsidRDefault="009F6020" w:rsidP="00687D01">
      <w:pPr>
        <w:spacing w:line="600" w:lineRule="atLeast"/>
      </w:pPr>
    </w:p>
    <w:sectPr w:rsidR="009F6020" w:rsidSect="003D7357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5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33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442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E5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B2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01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35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C4A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02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02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E43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42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3C1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E73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D3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0A5C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A7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6B01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CD3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F85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7F07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030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4C1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A83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AA6D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5"/>
  </w:num>
  <w:num w:numId="5">
    <w:abstractNumId w:val="11"/>
  </w:num>
  <w:num w:numId="6">
    <w:abstractNumId w:val="19"/>
  </w:num>
  <w:num w:numId="7">
    <w:abstractNumId w:val="20"/>
  </w:num>
  <w:num w:numId="8">
    <w:abstractNumId w:val="8"/>
  </w:num>
  <w:num w:numId="9">
    <w:abstractNumId w:val="13"/>
  </w:num>
  <w:num w:numId="10">
    <w:abstractNumId w:val="18"/>
  </w:num>
  <w:num w:numId="11">
    <w:abstractNumId w:val="17"/>
  </w:num>
  <w:num w:numId="12">
    <w:abstractNumId w:val="22"/>
  </w:num>
  <w:num w:numId="13">
    <w:abstractNumId w:val="7"/>
  </w:num>
  <w:num w:numId="14">
    <w:abstractNumId w:val="23"/>
  </w:num>
  <w:num w:numId="15">
    <w:abstractNumId w:val="24"/>
  </w:num>
  <w:num w:numId="16">
    <w:abstractNumId w:val="10"/>
  </w:num>
  <w:num w:numId="17">
    <w:abstractNumId w:val="9"/>
  </w:num>
  <w:num w:numId="18">
    <w:abstractNumId w:val="15"/>
  </w:num>
  <w:num w:numId="19">
    <w:abstractNumId w:val="25"/>
  </w:num>
  <w:num w:numId="20">
    <w:abstractNumId w:val="21"/>
  </w:num>
  <w:num w:numId="21">
    <w:abstractNumId w:val="6"/>
  </w:num>
  <w:num w:numId="22">
    <w:abstractNumId w:val="14"/>
  </w:num>
  <w:num w:numId="23">
    <w:abstractNumId w:val="1"/>
  </w:num>
  <w:num w:numId="24">
    <w:abstractNumId w:val="12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D7357"/>
    <w:rsid w:val="004F7E17"/>
    <w:rsid w:val="005A05CE"/>
    <w:rsid w:val="00653AF6"/>
    <w:rsid w:val="00687D01"/>
    <w:rsid w:val="009C390E"/>
    <w:rsid w:val="009F602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E131"/>
  <w15:docId w15:val="{3BA361E7-C8C3-4990-BF7E-A1F545E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Директор</cp:lastModifiedBy>
  <cp:revision>3</cp:revision>
  <cp:lastPrinted>2023-08-28T12:29:00Z</cp:lastPrinted>
  <dcterms:created xsi:type="dcterms:W3CDTF">2023-08-17T09:05:00Z</dcterms:created>
  <dcterms:modified xsi:type="dcterms:W3CDTF">2023-08-28T12:30:00Z</dcterms:modified>
</cp:coreProperties>
</file>