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24" w:rsidRPr="00E65A24" w:rsidRDefault="00E65A24" w:rsidP="007418E2">
      <w:pPr>
        <w:pStyle w:val="Default"/>
        <w:ind w:left="-567" w:right="-143"/>
        <w:jc w:val="center"/>
        <w:rPr>
          <w:color w:val="auto"/>
          <w:sz w:val="28"/>
          <w:szCs w:val="28"/>
        </w:rPr>
      </w:pPr>
      <w:r w:rsidRPr="00E65A24">
        <w:rPr>
          <w:b/>
          <w:bCs/>
          <w:color w:val="auto"/>
          <w:sz w:val="28"/>
          <w:szCs w:val="28"/>
        </w:rPr>
        <w:t>Памятка о порядке проведения итогового сочинения (изложения) для ознакомления обучающихся и их родителей (законных представителей)</w:t>
      </w:r>
    </w:p>
    <w:p w:rsidR="007418E2" w:rsidRDefault="007418E2" w:rsidP="007418E2">
      <w:pPr>
        <w:pStyle w:val="Default"/>
        <w:ind w:left="-567" w:right="-143" w:firstLine="567"/>
        <w:rPr>
          <w:color w:val="auto"/>
          <w:sz w:val="28"/>
          <w:szCs w:val="28"/>
        </w:rPr>
      </w:pP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1. Итоговое сочинение (изложение) как условие допуска к государственной итоговой аттестации по образовательным программам среднего общего образования (далее – ГИА) проводится для обучающихся, экстернов.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2. Изложение вправе писать: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с ограниченными возможностями здоровья, экстерны с ограниченными возможностями здоровья, обучающиеся – дети-инвалиды и инвалиды, экстерны – дети-инвалиды и инвалиды;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в специальных учебно-воспитательных учреждениях закрытого типа, а также в учреждениях, исполняющих наказание в виде лишения свободы;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proofErr w:type="gramStart"/>
      <w:r w:rsidRPr="00E65A24">
        <w:rPr>
          <w:color w:val="auto"/>
          <w:sz w:val="28"/>
          <w:szCs w:val="28"/>
        </w:rPr>
        <w:t xml:space="preserve">лица, обучающиеся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на основании заключения медицинской организации. </w:t>
      </w:r>
      <w:proofErr w:type="gramEnd"/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3. Итоговое сочинение (изложение) проводится в первую среду декабря последнего года обучения.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4. Обучающиеся для участия в итоговом сочинении (изложении) подают заявления не </w:t>
      </w:r>
      <w:proofErr w:type="gramStart"/>
      <w:r w:rsidRPr="00E65A24">
        <w:rPr>
          <w:color w:val="auto"/>
          <w:sz w:val="28"/>
          <w:szCs w:val="28"/>
        </w:rPr>
        <w:t>позднее</w:t>
      </w:r>
      <w:proofErr w:type="gramEnd"/>
      <w:r w:rsidRPr="00E65A24">
        <w:rPr>
          <w:color w:val="auto"/>
          <w:sz w:val="28"/>
          <w:szCs w:val="28"/>
        </w:rPr>
        <w:t xml:space="preserve"> чем за две недели до начала проведения итогового сочинения (изложения) в свою школу, экстерны – в образовательные организации, выбранные экстернами для прохождения государственной итоговой аттестации по образовательным программам среднего общего образования.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5. Итоговое сочинение (изложение) проводится в школах, где обучаются участники итогового сочинения (изложения), и (или) в местах проведения итогового сочинения (изложения), определенных органом исполнительной власти субъекта Российской Федерации, осуществляющим государственное управление в сфере образования (далее – ОИВ).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6. ОИВ определяет порядок проведения и порядок проверки итогового сочинения (изложения) на территории субъекта Российской Федерации.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По решению ОИВ места проведения итогового сочинения (изложения) оборудуются стационарными и (или) переносными металлоискателями, средствами видеонаблюдения, средствами подавления сигналов подвижной связи.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7. Итоговое сочинение (изложение) начинается в 10:00 по местному времени. </w:t>
      </w:r>
    </w:p>
    <w:p w:rsidR="007418E2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8. Если участник итогового сочинения (изложения) опоздал, он допускается к написанию итогового сочинения (изложения), при этом время окончания написания итогового сочинения (изложения), зафиксированное на доске (информационном стенде) членами комиссии по проведению итогового сочинения (изложения), не продлевается. </w:t>
      </w:r>
    </w:p>
    <w:p w:rsidR="00E65A24" w:rsidRPr="00E65A24" w:rsidRDefault="00E65A24" w:rsidP="007418E2">
      <w:pPr>
        <w:pStyle w:val="Default"/>
        <w:widowControl w:val="0"/>
        <w:ind w:left="-567" w:right="-142" w:firstLine="567"/>
        <w:jc w:val="both"/>
        <w:rPr>
          <w:color w:val="auto"/>
          <w:sz w:val="28"/>
          <w:szCs w:val="28"/>
        </w:rPr>
      </w:pPr>
      <w:proofErr w:type="gramStart"/>
      <w:r w:rsidRPr="00E65A24">
        <w:rPr>
          <w:color w:val="auto"/>
          <w:sz w:val="28"/>
          <w:szCs w:val="28"/>
        </w:rPr>
        <w:t>Повторный общий инструктаж для опоздавших участников не проводится (за исключением, когда в учебном кабинете нет других участников итогового сочинения (изложения).</w:t>
      </w:r>
      <w:proofErr w:type="gramEnd"/>
      <w:r w:rsidRPr="00E65A24">
        <w:rPr>
          <w:color w:val="auto"/>
          <w:sz w:val="28"/>
          <w:szCs w:val="28"/>
        </w:rPr>
        <w:t xml:space="preserve"> Члены комиссии по проведению сочинения (изложения) в образовательных организациях предоставляют необходимую информацию для заполнения регистрационных полей бланков сочинения (изложения). Рекомендуем </w:t>
      </w:r>
      <w:r w:rsidRPr="00E65A24">
        <w:rPr>
          <w:color w:val="auto"/>
          <w:sz w:val="28"/>
          <w:szCs w:val="28"/>
        </w:rPr>
        <w:lastRenderedPageBreak/>
        <w:t xml:space="preserve">не опаздывать на проведение итогового сочинения (изложения).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9. Вход участников итогового сочинения (изложения) </w:t>
      </w:r>
      <w:proofErr w:type="gramStart"/>
      <w:r w:rsidRPr="00E65A24">
        <w:rPr>
          <w:color w:val="auto"/>
          <w:sz w:val="28"/>
          <w:szCs w:val="28"/>
        </w:rPr>
        <w:t>в место проведения</w:t>
      </w:r>
      <w:proofErr w:type="gramEnd"/>
      <w:r w:rsidRPr="00E65A24">
        <w:rPr>
          <w:color w:val="auto"/>
          <w:sz w:val="28"/>
          <w:szCs w:val="28"/>
        </w:rPr>
        <w:t xml:space="preserve"> итогового сочинения (изложения) начинается с 09:00 по местному времени. При себе необходимо иметь документ, удостоверяющий личность.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10. Рекомендуется взять с собой на сочинение (изложение) только необходимые вещи: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документ, удостоверяющий личность;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>ручка (</w:t>
      </w:r>
      <w:proofErr w:type="spellStart"/>
      <w:r w:rsidRPr="00E65A24">
        <w:rPr>
          <w:color w:val="auto"/>
          <w:sz w:val="28"/>
          <w:szCs w:val="28"/>
        </w:rPr>
        <w:t>гелевая</w:t>
      </w:r>
      <w:proofErr w:type="spellEnd"/>
      <w:r w:rsidRPr="00E65A24">
        <w:rPr>
          <w:color w:val="auto"/>
          <w:sz w:val="28"/>
          <w:szCs w:val="28"/>
        </w:rPr>
        <w:t xml:space="preserve"> или капиллярная с чернилами черного цвета);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лекарства (при необходимости);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для участников итогового сочинения (изложения) с ограниченными возможностями здоровья, участников итогового сочинения (изложения) – детей-инвалидов и инвалидов – специальные технические средства (при необходимости).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Иные личные вещи участники итогового сочинения (изложения) обязаны оставить в специально выделенном в учебном кабинете месте для хранения личных вещей участников итогового сочинения (изложения).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11. Во время проведения итогового сочинения (изложения) участникам итогового сочинения (изложения) выдадут черновики, бланки итогового сочинения (изложения), а также орфографический словарь для участников итогового сочинения (орфографический и толковый словари для участников итогового изложения).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Внимание! Черновики не проверяются и записи в них не учитываются при проверке.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12. Темы итогового сочинения становятся общедоступными за 15 минут до начала проведения сочинения. Тексты для изложения доставляются в школы и выдаются участникам итогового изложения в день проведения итогового изложения не ранее 10:00 по местному времени.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13. Продолжительность выполнения итогового сочинения (изложения) составляет 3 часа 55 минут (235 минут). </w:t>
      </w:r>
    </w:p>
    <w:p w:rsid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14. </w:t>
      </w:r>
      <w:proofErr w:type="gramStart"/>
      <w:r w:rsidRPr="00E65A24">
        <w:rPr>
          <w:color w:val="auto"/>
          <w:sz w:val="28"/>
          <w:szCs w:val="28"/>
        </w:rPr>
        <w:t>Для участников итогового сочинения (изложения) с ограниченными возможностями здоровья, обучающихся по состоянию здоровья на дому, в медицинских организациях (при предъявлении оригинала или надлежащим образом заверенной копии рекомендаций ПМПК), участников итогового сочинения (изложения) – детей-инвалидов и инвалидов (при предъявлении оригинала или надлежащим образом заверенной копии справки, подтверждающей инвалидность) продолжительность выполнения итогового сочинения (изложения) увеличивается на 1,5 часа.</w:t>
      </w:r>
      <w:proofErr w:type="gramEnd"/>
      <w:r w:rsidRPr="00E65A24">
        <w:rPr>
          <w:color w:val="auto"/>
          <w:sz w:val="28"/>
          <w:szCs w:val="28"/>
        </w:rPr>
        <w:t xml:space="preserve"> При продолжительности итогового сочинения (изложения) более четырех часов организуется питание участников итогового сочинения (изложения) в порядке, определенном ОИВ. </w:t>
      </w:r>
    </w:p>
    <w:p w:rsidR="00E65A24" w:rsidRPr="00E65A24" w:rsidRDefault="00E65A24" w:rsidP="009E0635">
      <w:pPr>
        <w:pStyle w:val="Default"/>
        <w:widowControl w:val="0"/>
        <w:ind w:left="-567" w:right="-142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>15. Для участников итогового сочинения (изложения) с ограниченными возможностями здоровья, участников итогового сочинения (изложения) – детей-</w:t>
      </w:r>
      <w:r w:rsidRPr="00E65A24">
        <w:rPr>
          <w:color w:val="auto"/>
          <w:sz w:val="28"/>
          <w:szCs w:val="28"/>
        </w:rPr>
        <w:lastRenderedPageBreak/>
        <w:t xml:space="preserve">инвалидов и инвалидов итоговое сочинение (изложение) может по их желанию и при наличии соответствующих медицинских показаний проводиться в устной форме.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16. Во время проведения итогового сочинения (изложения) участникам итогового сочинения (изложения)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17. 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учебный кабинет.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18. </w:t>
      </w:r>
      <w:proofErr w:type="gramStart"/>
      <w:r w:rsidRPr="00E65A24">
        <w:rPr>
          <w:color w:val="auto"/>
          <w:sz w:val="28"/>
          <w:szCs w:val="28"/>
        </w:rPr>
        <w:t xml:space="preserve">Участники итогового сочинения (изложения), досрочно завершившие выполнение итогового сочинения (изложения), сдают бланки регистрации, бланки записи (дополнительные бланки записи), черновики и покидают место проведения итогового сочинения (изложения), не дожидаясь установленного времени завершения итогового сочинения (изложения). </w:t>
      </w:r>
      <w:proofErr w:type="gramEnd"/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19. К написанию итогового сочинения (изложения) в дополнительные даты в текущем учебном году (в первую среду февраля и вторую среду апреля) допускаются: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и экстерны, получившие по итоговому сочинению (изложению) неудовлетворительный результат («незачет»);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и экстерны, удаленные с итогового сочинения (изложения) за нарушение требований, установленных подпунктом 1 пункта 28 Порядка;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и экстерны, не явившиеся на итоговое сочинение (изложение) по уважительным причинам (болезнь или иные обстоятельства), подтвержденным документально;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обучающиеся и экстерны, не завершившие написание итогового сочинения (изложения) по уважительным причинам (болезнь или иные обстоятельства), подтвержденным документально.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20. Обучающиеся и экстерны, получившие по итоговому сочинению (изложению) неудовлетворительный результат («незачет»), допускаются к участию в итоговом сочинении (изложении) в текущем учебном году, но не более двух раз и только в дополнительные даты, установленные Порядком. </w:t>
      </w:r>
    </w:p>
    <w:p w:rsidR="00E65A24" w:rsidRPr="00E65A24" w:rsidRDefault="00E65A24" w:rsidP="009E0635">
      <w:pPr>
        <w:pStyle w:val="Default"/>
        <w:widowControl w:val="0"/>
        <w:ind w:left="-567" w:right="-142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21. В целях предотвращения конфликта интересов и обеспечения </w:t>
      </w:r>
      <w:r w:rsidRPr="00E65A24">
        <w:rPr>
          <w:color w:val="auto"/>
          <w:sz w:val="28"/>
          <w:szCs w:val="28"/>
        </w:rPr>
        <w:lastRenderedPageBreak/>
        <w:t xml:space="preserve">объективного оценивания итогового сочинения (изложения) обучающимся, экстернам при получении повторного неудовлетворительного результата («незачет») за итоговое сочинение (изложение) предоставляется право подать в письменной форме заявление на проверку написанного ими итогового сочинения (изложения) комиссией другой образовательной организации или комиссией, определенной ОИВ.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Порядок подачи такого заявления и организации повторной проверки итогового сочинения (изложения) указанной категории </w:t>
      </w:r>
      <w:proofErr w:type="gramStart"/>
      <w:r w:rsidRPr="00E65A24">
        <w:rPr>
          <w:color w:val="auto"/>
          <w:sz w:val="28"/>
          <w:szCs w:val="28"/>
        </w:rPr>
        <w:t>обучающихся</w:t>
      </w:r>
      <w:proofErr w:type="gramEnd"/>
      <w:r w:rsidRPr="00E65A24">
        <w:rPr>
          <w:color w:val="auto"/>
          <w:sz w:val="28"/>
          <w:szCs w:val="28"/>
        </w:rPr>
        <w:t xml:space="preserve"> определяет ОИВ. </w:t>
      </w: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22. Итоговое сочинение (изложение) как допуск к ГИА действует бессрочно. </w:t>
      </w:r>
    </w:p>
    <w:p w:rsidR="007418E2" w:rsidRDefault="007418E2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</w:p>
    <w:p w:rsidR="007418E2" w:rsidRDefault="007418E2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</w:p>
    <w:p w:rsidR="00E65A24" w:rsidRPr="00E65A24" w:rsidRDefault="00E65A24" w:rsidP="007418E2">
      <w:pPr>
        <w:pStyle w:val="Default"/>
        <w:ind w:left="-567" w:right="-143" w:firstLine="567"/>
        <w:jc w:val="both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С правилами проведения итогового сочинения (изложения) </w:t>
      </w:r>
      <w:proofErr w:type="gramStart"/>
      <w:r w:rsidRPr="00E65A24">
        <w:rPr>
          <w:color w:val="auto"/>
          <w:sz w:val="28"/>
          <w:szCs w:val="28"/>
        </w:rPr>
        <w:t>ознакомлен</w:t>
      </w:r>
      <w:proofErr w:type="gramEnd"/>
      <w:r w:rsidRPr="00E65A24">
        <w:rPr>
          <w:color w:val="auto"/>
          <w:sz w:val="28"/>
          <w:szCs w:val="28"/>
        </w:rPr>
        <w:t xml:space="preserve"> (-а): </w:t>
      </w:r>
    </w:p>
    <w:p w:rsidR="007418E2" w:rsidRDefault="007418E2" w:rsidP="007418E2">
      <w:pPr>
        <w:pStyle w:val="Default"/>
        <w:ind w:left="-567" w:right="-143" w:firstLine="567"/>
        <w:rPr>
          <w:color w:val="auto"/>
          <w:sz w:val="28"/>
          <w:szCs w:val="28"/>
        </w:rPr>
      </w:pPr>
    </w:p>
    <w:p w:rsidR="007418E2" w:rsidRDefault="007418E2" w:rsidP="007418E2">
      <w:pPr>
        <w:pStyle w:val="Default"/>
        <w:ind w:left="-567" w:right="-143" w:firstLine="567"/>
        <w:rPr>
          <w:color w:val="auto"/>
          <w:sz w:val="28"/>
          <w:szCs w:val="28"/>
        </w:rPr>
      </w:pPr>
    </w:p>
    <w:p w:rsidR="00E65A24" w:rsidRPr="00E65A24" w:rsidRDefault="00E65A24" w:rsidP="00975FD8">
      <w:pPr>
        <w:pStyle w:val="Default"/>
        <w:ind w:left="-567" w:right="-143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Участник итогового сочинения (изложения) </w:t>
      </w:r>
    </w:p>
    <w:p w:rsidR="007418E2" w:rsidRDefault="007418E2" w:rsidP="00975FD8">
      <w:pPr>
        <w:pStyle w:val="Default"/>
        <w:ind w:left="-567" w:right="-143"/>
        <w:rPr>
          <w:color w:val="auto"/>
          <w:sz w:val="28"/>
          <w:szCs w:val="28"/>
        </w:rPr>
      </w:pPr>
    </w:p>
    <w:p w:rsidR="00E65A24" w:rsidRPr="00E65A24" w:rsidRDefault="00E65A24" w:rsidP="00975FD8">
      <w:pPr>
        <w:pStyle w:val="Default"/>
        <w:ind w:left="-567" w:right="-143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___________ (_________________) </w:t>
      </w:r>
    </w:p>
    <w:p w:rsidR="00E65A24" w:rsidRPr="00975FD8" w:rsidRDefault="00E65A24" w:rsidP="00975FD8">
      <w:pPr>
        <w:pStyle w:val="Default"/>
        <w:ind w:left="-567" w:right="-143"/>
        <w:rPr>
          <w:color w:val="auto"/>
        </w:rPr>
      </w:pPr>
      <w:r w:rsidRPr="00975FD8">
        <w:rPr>
          <w:color w:val="auto"/>
        </w:rPr>
        <w:t xml:space="preserve">подпись </w:t>
      </w:r>
      <w:r w:rsidR="00975FD8">
        <w:rPr>
          <w:color w:val="auto"/>
        </w:rPr>
        <w:t xml:space="preserve">               </w:t>
      </w:r>
      <w:r w:rsidRPr="00975FD8">
        <w:rPr>
          <w:color w:val="auto"/>
        </w:rPr>
        <w:t xml:space="preserve">расшифровка подписи </w:t>
      </w:r>
    </w:p>
    <w:p w:rsidR="00975FD8" w:rsidRDefault="00975FD8" w:rsidP="00975FD8">
      <w:pPr>
        <w:pStyle w:val="Default"/>
        <w:ind w:left="-567" w:right="-143"/>
        <w:rPr>
          <w:color w:val="auto"/>
          <w:sz w:val="28"/>
          <w:szCs w:val="28"/>
        </w:rPr>
      </w:pPr>
    </w:p>
    <w:p w:rsidR="00E65A24" w:rsidRPr="00E65A24" w:rsidRDefault="00E65A24" w:rsidP="00975FD8">
      <w:pPr>
        <w:pStyle w:val="Default"/>
        <w:ind w:left="-567" w:right="-143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>«______»___________ 20_</w:t>
      </w:r>
      <w:r w:rsidR="003C3754">
        <w:rPr>
          <w:color w:val="auto"/>
          <w:sz w:val="28"/>
          <w:szCs w:val="28"/>
        </w:rPr>
        <w:t>_</w:t>
      </w:r>
      <w:r w:rsidRPr="00E65A24">
        <w:rPr>
          <w:color w:val="auto"/>
          <w:sz w:val="28"/>
          <w:szCs w:val="28"/>
        </w:rPr>
        <w:t xml:space="preserve">_г. </w:t>
      </w:r>
    </w:p>
    <w:p w:rsidR="007418E2" w:rsidRDefault="007418E2" w:rsidP="00975FD8">
      <w:pPr>
        <w:pStyle w:val="Default"/>
        <w:ind w:left="-567" w:right="-143"/>
        <w:rPr>
          <w:color w:val="auto"/>
          <w:sz w:val="28"/>
          <w:szCs w:val="28"/>
        </w:rPr>
      </w:pPr>
    </w:p>
    <w:p w:rsidR="00E65A24" w:rsidRPr="00E65A24" w:rsidRDefault="00E65A24" w:rsidP="00975FD8">
      <w:pPr>
        <w:pStyle w:val="Default"/>
        <w:ind w:left="-567" w:right="-143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Родитель/законный представитель участника итогового сочинения (изложения) </w:t>
      </w:r>
    </w:p>
    <w:p w:rsidR="00975FD8" w:rsidRDefault="00975FD8" w:rsidP="00975FD8">
      <w:pPr>
        <w:pStyle w:val="Default"/>
        <w:ind w:left="-567" w:right="-143"/>
        <w:rPr>
          <w:color w:val="auto"/>
          <w:sz w:val="28"/>
          <w:szCs w:val="28"/>
        </w:rPr>
      </w:pPr>
    </w:p>
    <w:p w:rsidR="00E65A24" w:rsidRPr="00E65A24" w:rsidRDefault="00E65A24" w:rsidP="00975FD8">
      <w:pPr>
        <w:pStyle w:val="Default"/>
        <w:ind w:left="-567" w:right="-143"/>
        <w:rPr>
          <w:color w:val="auto"/>
          <w:sz w:val="28"/>
          <w:szCs w:val="28"/>
        </w:rPr>
      </w:pPr>
      <w:r w:rsidRPr="00E65A24">
        <w:rPr>
          <w:color w:val="auto"/>
          <w:sz w:val="28"/>
          <w:szCs w:val="28"/>
        </w:rPr>
        <w:t xml:space="preserve">_____________ (_________________) </w:t>
      </w:r>
    </w:p>
    <w:p w:rsidR="00E65A24" w:rsidRPr="00975FD8" w:rsidRDefault="00E65A24" w:rsidP="00975FD8">
      <w:pPr>
        <w:pStyle w:val="Default"/>
        <w:ind w:left="-567" w:right="-143"/>
        <w:rPr>
          <w:color w:val="auto"/>
        </w:rPr>
      </w:pPr>
      <w:r w:rsidRPr="00975FD8">
        <w:rPr>
          <w:color w:val="auto"/>
        </w:rPr>
        <w:t xml:space="preserve">подпись </w:t>
      </w:r>
      <w:r w:rsidR="00975FD8">
        <w:rPr>
          <w:color w:val="auto"/>
        </w:rPr>
        <w:t xml:space="preserve">                   </w:t>
      </w:r>
      <w:r w:rsidRPr="00975FD8">
        <w:rPr>
          <w:color w:val="auto"/>
        </w:rPr>
        <w:t xml:space="preserve">расшифровка подписи </w:t>
      </w:r>
    </w:p>
    <w:p w:rsidR="00975FD8" w:rsidRDefault="00975FD8" w:rsidP="00975FD8">
      <w:pPr>
        <w:spacing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EB71AD" w:rsidRPr="00E65A24" w:rsidRDefault="00E65A24" w:rsidP="00975FD8">
      <w:pPr>
        <w:spacing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E65A24">
        <w:rPr>
          <w:rFonts w:ascii="Times New Roman" w:hAnsi="Times New Roman" w:cs="Times New Roman"/>
          <w:sz w:val="28"/>
          <w:szCs w:val="28"/>
        </w:rPr>
        <w:t>«______»___________ 20_</w:t>
      </w:r>
      <w:r w:rsidR="003C3754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Pr="00E65A24">
        <w:rPr>
          <w:rFonts w:ascii="Times New Roman" w:hAnsi="Times New Roman" w:cs="Times New Roman"/>
          <w:sz w:val="28"/>
          <w:szCs w:val="28"/>
        </w:rPr>
        <w:t>_г.</w:t>
      </w:r>
    </w:p>
    <w:sectPr w:rsidR="00EB71AD" w:rsidRPr="00E65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16"/>
    <w:rsid w:val="003C3754"/>
    <w:rsid w:val="00685C28"/>
    <w:rsid w:val="007418E2"/>
    <w:rsid w:val="00975FD8"/>
    <w:rsid w:val="009E0635"/>
    <w:rsid w:val="00C50B16"/>
    <w:rsid w:val="00E65A24"/>
    <w:rsid w:val="00EB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5C28"/>
    <w:rPr>
      <w:b/>
      <w:bCs/>
    </w:rPr>
  </w:style>
  <w:style w:type="paragraph" w:styleId="a4">
    <w:name w:val="List Paragraph"/>
    <w:aliases w:val="Bullet List,FooterText,numbered"/>
    <w:basedOn w:val="a"/>
    <w:link w:val="a5"/>
    <w:uiPriority w:val="34"/>
    <w:qFormat/>
    <w:rsid w:val="00685C28"/>
    <w:pPr>
      <w:ind w:left="720"/>
      <w:contextualSpacing/>
    </w:p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685C28"/>
  </w:style>
  <w:style w:type="paragraph" w:customStyle="1" w:styleId="Default">
    <w:name w:val="Default"/>
    <w:rsid w:val="00E65A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5C28"/>
    <w:rPr>
      <w:b/>
      <w:bCs/>
    </w:rPr>
  </w:style>
  <w:style w:type="paragraph" w:styleId="a4">
    <w:name w:val="List Paragraph"/>
    <w:aliases w:val="Bullet List,FooterText,numbered"/>
    <w:basedOn w:val="a"/>
    <w:link w:val="a5"/>
    <w:uiPriority w:val="34"/>
    <w:qFormat/>
    <w:rsid w:val="00685C28"/>
    <w:pPr>
      <w:ind w:left="720"/>
      <w:contextualSpacing/>
    </w:p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685C28"/>
  </w:style>
  <w:style w:type="paragraph" w:customStyle="1" w:styleId="Default">
    <w:name w:val="Default"/>
    <w:rsid w:val="00E65A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354F1-A3E0-42EF-8D33-B7830243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5</cp:revision>
  <dcterms:created xsi:type="dcterms:W3CDTF">2024-10-30T12:11:00Z</dcterms:created>
  <dcterms:modified xsi:type="dcterms:W3CDTF">2024-10-30T12:26:00Z</dcterms:modified>
</cp:coreProperties>
</file>