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75" w:rsidRDefault="00D22842">
      <w:pPr>
        <w:spacing w:before="77"/>
        <w:ind w:left="242"/>
        <w:jc w:val="center"/>
        <w:rPr>
          <w:sz w:val="20"/>
        </w:rPr>
      </w:pPr>
      <w:r>
        <w:rPr>
          <w:spacing w:val="-2"/>
          <w:sz w:val="20"/>
        </w:rPr>
        <w:t>Принято</w:t>
      </w:r>
    </w:p>
    <w:p w:rsidR="00C12F75" w:rsidRDefault="00D22842">
      <w:pPr>
        <w:ind w:left="242" w:right="1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совета МБОУ</w:t>
      </w:r>
      <w:r>
        <w:rPr>
          <w:sz w:val="20"/>
        </w:rPr>
        <w:t xml:space="preserve"> «</w:t>
      </w:r>
      <w:proofErr w:type="spellStart"/>
      <w:r>
        <w:rPr>
          <w:sz w:val="20"/>
        </w:rPr>
        <w:t>Тел</w:t>
      </w:r>
      <w:r>
        <w:rPr>
          <w:sz w:val="20"/>
        </w:rPr>
        <w:t>ьмановская</w:t>
      </w:r>
      <w:proofErr w:type="spellEnd"/>
      <w:r>
        <w:rPr>
          <w:sz w:val="20"/>
        </w:rPr>
        <w:t xml:space="preserve"> СОШ» протокол от 30.08.2024г. </w:t>
      </w:r>
      <w:r>
        <w:rPr>
          <w:sz w:val="20"/>
        </w:rPr>
        <w:t>№ 1</w:t>
      </w:r>
    </w:p>
    <w:p w:rsidR="00C12F75" w:rsidRDefault="00D22842">
      <w:pPr>
        <w:spacing w:before="77"/>
        <w:ind w:left="13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приказом</w:t>
      </w:r>
    </w:p>
    <w:p w:rsidR="00C12F75" w:rsidRDefault="00D22842">
      <w:pPr>
        <w:ind w:left="132" w:right="1"/>
        <w:jc w:val="center"/>
        <w:rPr>
          <w:sz w:val="20"/>
        </w:rPr>
      </w:pPr>
      <w:r>
        <w:rPr>
          <w:sz w:val="20"/>
        </w:rPr>
        <w:t>муниципального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бюджетног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общеобразовательного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учреждения</w:t>
      </w:r>
    </w:p>
    <w:p w:rsidR="00C12F75" w:rsidRDefault="00D22842">
      <w:pPr>
        <w:spacing w:before="2"/>
        <w:ind w:left="579" w:right="449"/>
        <w:jc w:val="center"/>
        <w:rPr>
          <w:sz w:val="20"/>
        </w:rPr>
      </w:pPr>
      <w:r>
        <w:rPr>
          <w:sz w:val="20"/>
        </w:rPr>
        <w:t>«</w:t>
      </w:r>
      <w:proofErr w:type="spellStart"/>
      <w:r>
        <w:rPr>
          <w:sz w:val="20"/>
        </w:rPr>
        <w:t>Тельмановская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средняя</w:t>
      </w:r>
      <w:r>
        <w:rPr>
          <w:spacing w:val="-12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школа» от 30.08.2024г</w:t>
      </w:r>
      <w:r>
        <w:rPr>
          <w:sz w:val="20"/>
        </w:rPr>
        <w:t xml:space="preserve"> № </w:t>
      </w:r>
      <w:r>
        <w:rPr>
          <w:sz w:val="20"/>
          <w:u w:val="single"/>
        </w:rPr>
        <w:t>215\01-15</w:t>
      </w:r>
      <w:bookmarkStart w:id="0" w:name="_GoBack"/>
      <w:bookmarkEnd w:id="0"/>
    </w:p>
    <w:p w:rsidR="00C12F75" w:rsidRDefault="00C12F75">
      <w:pPr>
        <w:jc w:val="center"/>
        <w:rPr>
          <w:sz w:val="20"/>
        </w:rPr>
        <w:sectPr w:rsidR="00C12F75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483" w:space="251"/>
            <w:col w:w="5836"/>
          </w:cols>
        </w:sectPr>
      </w:pPr>
    </w:p>
    <w:p w:rsidR="00C12F75" w:rsidRDefault="00C12F75">
      <w:pPr>
        <w:pStyle w:val="a3"/>
        <w:spacing w:before="187"/>
        <w:ind w:left="0"/>
        <w:jc w:val="left"/>
      </w:pPr>
    </w:p>
    <w:p w:rsidR="00C12F75" w:rsidRDefault="00D22842">
      <w:pPr>
        <w:ind w:right="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C12F75" w:rsidRDefault="00D22842">
      <w:pPr>
        <w:ind w:left="365" w:right="37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информационно-телекоммуникационным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базам данных, учебным и методическим материалам, музейным фондам, материально-техническим средствам</w:t>
      </w:r>
    </w:p>
    <w:p w:rsidR="00C12F75" w:rsidRDefault="00D22842">
      <w:pPr>
        <w:ind w:right="5"/>
        <w:jc w:val="center"/>
        <w:rPr>
          <w:b/>
          <w:sz w:val="24"/>
        </w:rPr>
      </w:pPr>
      <w:r>
        <w:rPr>
          <w:b/>
          <w:sz w:val="24"/>
        </w:rPr>
        <w:t>муни</w:t>
      </w:r>
      <w:r>
        <w:rPr>
          <w:b/>
          <w:sz w:val="24"/>
        </w:rPr>
        <w:t>ципального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казенного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C12F75" w:rsidRDefault="00D22842">
      <w:pPr>
        <w:ind w:left="365" w:right="37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Тельмановская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C12F75" w:rsidRDefault="00C12F75">
      <w:pPr>
        <w:pStyle w:val="a3"/>
        <w:ind w:left="0"/>
        <w:jc w:val="left"/>
        <w:rPr>
          <w:b/>
        </w:rPr>
      </w:pPr>
    </w:p>
    <w:p w:rsidR="00C12F75" w:rsidRDefault="00D22842">
      <w:pPr>
        <w:pStyle w:val="a4"/>
        <w:numPr>
          <w:ilvl w:val="0"/>
          <w:numId w:val="1"/>
        </w:numPr>
        <w:tabs>
          <w:tab w:val="left" w:pos="3894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12F75" w:rsidRDefault="00C12F75">
      <w:pPr>
        <w:pStyle w:val="a3"/>
        <w:ind w:left="0"/>
        <w:jc w:val="left"/>
        <w:rPr>
          <w:b/>
        </w:rPr>
      </w:pPr>
    </w:p>
    <w:p w:rsidR="00C12F75" w:rsidRDefault="00D22842">
      <w:pPr>
        <w:pStyle w:val="a4"/>
        <w:numPr>
          <w:ilvl w:val="1"/>
          <w:numId w:val="1"/>
        </w:numPr>
        <w:tabs>
          <w:tab w:val="left" w:pos="661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</w:t>
      </w:r>
      <w:r>
        <w:rPr>
          <w:b/>
          <w:sz w:val="24"/>
        </w:rPr>
        <w:t>(</w:t>
      </w:r>
      <w:r>
        <w:rPr>
          <w:sz w:val="24"/>
        </w:rPr>
        <w:t>далее – Положение) разработано в соответствии с пунктом 7 части 3 статьи</w:t>
      </w:r>
      <w:r>
        <w:rPr>
          <w:sz w:val="24"/>
        </w:rPr>
        <w:t xml:space="preserve"> 47 Федерального закона № 273-ФЗ «Об образовании в Российской Федерации» от 29.12.2012, Уставом МБОУ</w:t>
      </w:r>
      <w:r>
        <w:rPr>
          <w:sz w:val="24"/>
        </w:rPr>
        <w:t xml:space="preserve"> «</w:t>
      </w:r>
      <w:proofErr w:type="spellStart"/>
      <w:r>
        <w:rPr>
          <w:sz w:val="24"/>
        </w:rPr>
        <w:t>Тельмановская</w:t>
      </w:r>
      <w:proofErr w:type="spellEnd"/>
      <w:r>
        <w:rPr>
          <w:sz w:val="24"/>
        </w:rPr>
        <w:t xml:space="preserve"> СОШ»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по тексту - «ОУ») с целью регламентации.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659"/>
        </w:tabs>
        <w:ind w:left="659" w:hanging="555"/>
        <w:jc w:val="both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5"/>
          <w:sz w:val="24"/>
        </w:rPr>
        <w:t xml:space="preserve"> </w:t>
      </w:r>
      <w:r>
        <w:rPr>
          <w:sz w:val="24"/>
        </w:rPr>
        <w:t>7,</w:t>
      </w:r>
      <w:r>
        <w:rPr>
          <w:spacing w:val="12"/>
          <w:sz w:val="24"/>
        </w:rPr>
        <w:t xml:space="preserve"> </w:t>
      </w:r>
      <w:r>
        <w:rPr>
          <w:sz w:val="24"/>
        </w:rPr>
        <w:t>8</w:t>
      </w:r>
      <w:r>
        <w:rPr>
          <w:spacing w:val="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4"/>
          <w:sz w:val="24"/>
        </w:rPr>
        <w:t xml:space="preserve"> </w:t>
      </w:r>
      <w:r>
        <w:rPr>
          <w:sz w:val="24"/>
        </w:rPr>
        <w:t>47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C12F75" w:rsidRDefault="00D22842">
      <w:pPr>
        <w:pStyle w:val="a3"/>
        <w:ind w:right="113"/>
      </w:pPr>
      <w:r>
        <w:t>№ 273</w:t>
      </w:r>
      <w:r>
        <w:t>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</w:t>
      </w:r>
      <w:r>
        <w:rPr>
          <w:spacing w:val="-1"/>
        </w:rPr>
        <w:t xml:space="preserve"> </w:t>
      </w:r>
      <w:r>
        <w:t>базам данных, учебным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методическим материалам, музейному фонду, м</w:t>
      </w:r>
      <w:r>
        <w:t>атериально-техническим средствам обеспечения образовательного процесса.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657"/>
        </w:tabs>
        <w:ind w:right="119" w:firstLine="0"/>
        <w:jc w:val="both"/>
        <w:rPr>
          <w:sz w:val="24"/>
        </w:rPr>
      </w:pPr>
      <w:r>
        <w:rPr>
          <w:sz w:val="24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C12F75" w:rsidRDefault="00C12F75">
      <w:pPr>
        <w:pStyle w:val="a3"/>
        <w:ind w:left="0"/>
        <w:jc w:val="left"/>
      </w:pPr>
    </w:p>
    <w:p w:rsidR="00C12F75" w:rsidRDefault="00D22842">
      <w:pPr>
        <w:pStyle w:val="a4"/>
        <w:numPr>
          <w:ilvl w:val="0"/>
          <w:numId w:val="1"/>
        </w:numPr>
        <w:tabs>
          <w:tab w:val="left" w:pos="1211"/>
        </w:tabs>
        <w:spacing w:before="1"/>
        <w:ind w:left="121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информационно-телекоммуникационным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сетям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593"/>
        </w:tabs>
        <w:ind w:right="112" w:firstLine="0"/>
        <w:jc w:val="both"/>
        <w:rPr>
          <w:sz w:val="24"/>
        </w:rPr>
      </w:pPr>
      <w:r>
        <w:rPr>
          <w:sz w:val="24"/>
        </w:rPr>
        <w:t>Доступ педагогов к информационно-телекоммуникационной сети Интернет в ОУ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657"/>
        </w:tabs>
        <w:ind w:right="118" w:firstLine="0"/>
        <w:jc w:val="both"/>
        <w:rPr>
          <w:sz w:val="24"/>
        </w:rPr>
      </w:pPr>
      <w:r>
        <w:rPr>
          <w:sz w:val="24"/>
        </w:rPr>
        <w:t>Доступ п</w:t>
      </w:r>
      <w:r>
        <w:rPr>
          <w:sz w:val="24"/>
        </w:rPr>
        <w:t>едагогических работников к локальной сети ОУ осуществляется с персональных компьютеров (ноутбуков), подключенных к локальной сети ОУ, без ограничения времени и потребленного трафика.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524"/>
        </w:tabs>
        <w:ind w:left="524" w:hanging="420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620"/>
        </w:tabs>
        <w:ind w:left="445" w:right="115" w:firstLine="0"/>
        <w:rPr>
          <w:sz w:val="24"/>
        </w:rPr>
      </w:pPr>
      <w:r>
        <w:rPr>
          <w:sz w:val="24"/>
        </w:rPr>
        <w:t>использовать доступ к локальной сети, а также другим информационным ресурсам только в служебных целях;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836"/>
        </w:tabs>
        <w:ind w:left="445" w:right="114" w:firstLine="0"/>
        <w:rPr>
          <w:sz w:val="24"/>
        </w:rPr>
      </w:pPr>
      <w:r>
        <w:rPr>
          <w:sz w:val="24"/>
        </w:rPr>
        <w:t xml:space="preserve">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</w:t>
      </w:r>
      <w:r>
        <w:rPr>
          <w:sz w:val="24"/>
        </w:rPr>
        <w:t>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756"/>
        </w:tabs>
        <w:ind w:left="445" w:right="115" w:firstLine="0"/>
        <w:rPr>
          <w:sz w:val="24"/>
        </w:rPr>
      </w:pPr>
      <w:r>
        <w:rPr>
          <w:sz w:val="24"/>
        </w:rPr>
        <w:t>исключить возможность неосторожного причинения вреда (действием или бездействием) те</w:t>
      </w:r>
      <w:r>
        <w:rPr>
          <w:sz w:val="24"/>
        </w:rPr>
        <w:t>хническим и информационным ресурсам Локальной сети;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644"/>
        </w:tabs>
        <w:ind w:left="445" w:right="113" w:firstLine="0"/>
        <w:rPr>
          <w:sz w:val="24"/>
        </w:rPr>
      </w:pPr>
      <w:r>
        <w:rPr>
          <w:sz w:val="24"/>
        </w:rPr>
        <w:t>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634"/>
        </w:tabs>
        <w:ind w:left="445" w:right="117" w:firstLine="0"/>
        <w:rPr>
          <w:sz w:val="24"/>
        </w:rPr>
      </w:pPr>
      <w:r>
        <w:rPr>
          <w:sz w:val="24"/>
        </w:rPr>
        <w:t>перед использованием и</w:t>
      </w:r>
      <w:r>
        <w:rPr>
          <w:sz w:val="24"/>
        </w:rPr>
        <w:t>ли открытием файлов, полученных из других источников, проверять файлы на наличие вирусов;</w:t>
      </w:r>
    </w:p>
    <w:p w:rsidR="00C12F75" w:rsidRDefault="00C12F75">
      <w:pPr>
        <w:jc w:val="both"/>
        <w:rPr>
          <w:sz w:val="24"/>
        </w:rPr>
        <w:sectPr w:rsidR="00C12F7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12F75" w:rsidRDefault="00D22842">
      <w:pPr>
        <w:pStyle w:val="a4"/>
        <w:numPr>
          <w:ilvl w:val="2"/>
          <w:numId w:val="1"/>
        </w:numPr>
        <w:tabs>
          <w:tab w:val="left" w:pos="630"/>
        </w:tabs>
        <w:spacing w:before="76"/>
        <w:ind w:left="445" w:right="116" w:firstLine="0"/>
        <w:rPr>
          <w:sz w:val="24"/>
        </w:rPr>
      </w:pPr>
      <w:r>
        <w:rPr>
          <w:sz w:val="24"/>
        </w:rPr>
        <w:lastRenderedPageBreak/>
        <w:t>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</w:t>
      </w:r>
      <w:r>
        <w:rPr>
          <w:sz w:val="24"/>
        </w:rPr>
        <w:t xml:space="preserve">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</w:t>
      </w:r>
      <w:r>
        <w:rPr>
          <w:spacing w:val="-2"/>
          <w:sz w:val="24"/>
        </w:rPr>
        <w:t>школы.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524"/>
        </w:tabs>
        <w:ind w:left="524" w:hanging="420"/>
        <w:jc w:val="both"/>
        <w:rPr>
          <w:sz w:val="24"/>
        </w:rPr>
      </w:pP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710"/>
        </w:tabs>
        <w:ind w:left="445" w:right="120" w:firstLine="0"/>
        <w:rPr>
          <w:sz w:val="24"/>
        </w:rPr>
      </w:pPr>
      <w:r>
        <w:rPr>
          <w:sz w:val="24"/>
        </w:rPr>
        <w:t>предоставлять доступ к ресурсам лок</w:t>
      </w:r>
      <w:r>
        <w:rPr>
          <w:sz w:val="24"/>
        </w:rPr>
        <w:t xml:space="preserve">альной сети ОУ незарегистрированным </w:t>
      </w:r>
      <w:r>
        <w:rPr>
          <w:spacing w:val="-2"/>
          <w:sz w:val="24"/>
        </w:rPr>
        <w:t>пользователям;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678"/>
        </w:tabs>
        <w:ind w:left="445" w:right="111" w:firstLine="0"/>
        <w:rPr>
          <w:sz w:val="24"/>
        </w:rPr>
      </w:pPr>
      <w:r>
        <w:rPr>
          <w:sz w:val="24"/>
        </w:rPr>
        <w:t>использование программ, осуществляющих сканирование сети без письменного предупреждения системного администратора с объяснением служебной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 подобных действий;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622"/>
        </w:tabs>
        <w:ind w:left="445" w:right="115" w:firstLine="0"/>
        <w:rPr>
          <w:sz w:val="24"/>
        </w:rPr>
      </w:pPr>
      <w:r>
        <w:rPr>
          <w:sz w:val="24"/>
        </w:rPr>
        <w:t>установка дополнительных сетевых протоколов, изменение конфигурации настроек сетевых протоколов без ведома системного администратора;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764"/>
        </w:tabs>
        <w:ind w:left="445" w:right="115" w:firstLine="0"/>
        <w:rPr>
          <w:sz w:val="24"/>
        </w:rPr>
      </w:pPr>
      <w:r>
        <w:rPr>
          <w:sz w:val="24"/>
        </w:rPr>
        <w:t>открывать файлы и запускать программы на локальном компьютере из непроверенных источников или принесённых с собой на перен</w:t>
      </w:r>
      <w:r>
        <w:rPr>
          <w:sz w:val="24"/>
        </w:rPr>
        <w:t>осных носителях без предварительного сохранения на локальном жестком диске и последующей проверкой антивирусной программой;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654"/>
        </w:tabs>
        <w:ind w:left="445" w:right="114" w:firstLine="0"/>
        <w:rPr>
          <w:sz w:val="24"/>
        </w:rPr>
      </w:pPr>
      <w:r>
        <w:rPr>
          <w:sz w:val="24"/>
        </w:rPr>
        <w:t>хранение на публичных сетевых дисках файлов, не относящихся к выполнению служебных обязанностей сотрудника (игрушки, видео, виртуаль</w:t>
      </w:r>
      <w:r>
        <w:rPr>
          <w:sz w:val="24"/>
        </w:rPr>
        <w:t>ные CD и т.п.);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614"/>
        </w:tabs>
        <w:ind w:left="445" w:right="118" w:firstLine="0"/>
        <w:rPr>
          <w:sz w:val="24"/>
        </w:rPr>
      </w:pPr>
      <w:r>
        <w:rPr>
          <w:sz w:val="24"/>
        </w:rPr>
        <w:t>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588"/>
        </w:tabs>
        <w:ind w:left="588" w:hanging="143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588"/>
        </w:tabs>
        <w:ind w:left="588" w:hanging="143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зарабатывания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598"/>
        </w:tabs>
        <w:ind w:left="445" w:right="123" w:firstLine="0"/>
        <w:rPr>
          <w:sz w:val="24"/>
        </w:rPr>
      </w:pPr>
      <w:r>
        <w:rPr>
          <w:sz w:val="24"/>
        </w:rPr>
        <w:t>скачивание музыкальных и видео файлов, а также файлов, не имеющих отношения к текущим служебным обязанностям работника.</w:t>
      </w:r>
    </w:p>
    <w:p w:rsidR="00C12F75" w:rsidRDefault="00D22842">
      <w:pPr>
        <w:pStyle w:val="a3"/>
        <w:ind w:right="113"/>
      </w:pPr>
      <w:r>
        <w:t>2.4.</w:t>
      </w:r>
      <w:r>
        <w:rPr>
          <w:spacing w:val="8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информационно-телекоммуникационным</w:t>
      </w:r>
      <w:r>
        <w:rPr>
          <w:spacing w:val="-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 xml:space="preserve">педагогическому работнику предоставляются идентификационные </w:t>
      </w:r>
      <w:r>
        <w:t>данные (логин и пароль). Предоставление доступа осуществляется системным администратором ОУ.</w:t>
      </w:r>
    </w:p>
    <w:p w:rsidR="00C12F75" w:rsidRDefault="00C12F75">
      <w:pPr>
        <w:pStyle w:val="a3"/>
        <w:ind w:left="0"/>
        <w:jc w:val="left"/>
      </w:pPr>
    </w:p>
    <w:p w:rsidR="00C12F75" w:rsidRDefault="00D22842">
      <w:pPr>
        <w:pStyle w:val="a4"/>
        <w:numPr>
          <w:ilvl w:val="0"/>
          <w:numId w:val="1"/>
        </w:numPr>
        <w:tabs>
          <w:tab w:val="left" w:pos="3092"/>
        </w:tabs>
        <w:spacing w:before="1"/>
        <w:ind w:left="3092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базам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552"/>
          <w:tab w:val="left" w:pos="4364"/>
        </w:tabs>
        <w:ind w:left="4364" w:right="140" w:hanging="4232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базам </w:t>
      </w:r>
      <w:r>
        <w:rPr>
          <w:spacing w:val="-2"/>
          <w:sz w:val="24"/>
        </w:rPr>
        <w:t>данных: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823"/>
        </w:tabs>
        <w:spacing w:line="288" w:lineRule="exact"/>
        <w:ind w:left="823" w:hanging="359"/>
        <w:rPr>
          <w:rFonts w:ascii="OpenSymbol" w:hAnsi="OpenSymbol"/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823"/>
        </w:tabs>
        <w:spacing w:line="276" w:lineRule="exact"/>
        <w:ind w:left="823" w:hanging="359"/>
        <w:rPr>
          <w:rFonts w:ascii="OpenSymbol" w:hAnsi="OpenSymbol"/>
          <w:sz w:val="24"/>
        </w:rPr>
      </w:pPr>
      <w:r>
        <w:rPr>
          <w:sz w:val="24"/>
        </w:rPr>
        <w:t>поисковые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581"/>
        </w:tabs>
        <w:ind w:right="122" w:firstLine="0"/>
        <w:jc w:val="both"/>
        <w:rPr>
          <w:sz w:val="24"/>
        </w:rPr>
      </w:pPr>
      <w:r>
        <w:rPr>
          <w:sz w:val="24"/>
        </w:rPr>
        <w:t>Информация об образовательных, методических, научных, нормативных и других электронных ресурсах, доступных к пользованию, размещена на сайте ОУ, информация о локальных актах расположена в разделе «Документы (Положения)».</w:t>
      </w:r>
    </w:p>
    <w:p w:rsidR="00C12F75" w:rsidRDefault="00D22842">
      <w:pPr>
        <w:pStyle w:val="a4"/>
        <w:numPr>
          <w:ilvl w:val="0"/>
          <w:numId w:val="1"/>
        </w:numPr>
        <w:tabs>
          <w:tab w:val="left" w:pos="1731"/>
        </w:tabs>
        <w:spacing w:before="264"/>
        <w:ind w:left="1731" w:hanging="178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доступа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методическим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материалам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799"/>
        </w:tabs>
        <w:ind w:right="114" w:firstLine="0"/>
        <w:jc w:val="both"/>
        <w:rPr>
          <w:sz w:val="24"/>
        </w:rPr>
      </w:pPr>
      <w:r>
        <w:rPr>
          <w:sz w:val="24"/>
        </w:rPr>
        <w:t>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</w:t>
      </w:r>
      <w:r>
        <w:rPr>
          <w:sz w:val="24"/>
        </w:rPr>
        <w:t>торскими разработками программ учебных дисциплин, находящихся в методическом кабинете.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679"/>
        </w:tabs>
        <w:ind w:right="112" w:firstLine="0"/>
        <w:jc w:val="both"/>
        <w:rPr>
          <w:sz w:val="24"/>
        </w:rPr>
      </w:pPr>
      <w:r>
        <w:rPr>
          <w:sz w:val="24"/>
        </w:rPr>
        <w:t>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</w:t>
      </w:r>
      <w:r>
        <w:rPr>
          <w:sz w:val="24"/>
        </w:rPr>
        <w:t>рофессиональным конкурсам, конференциям, по обобщению опыта и проведению авторских мероприятий.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525"/>
        </w:tabs>
        <w:ind w:right="122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открытом </w:t>
      </w:r>
      <w:r>
        <w:rPr>
          <w:spacing w:val="-2"/>
          <w:sz w:val="24"/>
        </w:rPr>
        <w:t>доступе.</w:t>
      </w:r>
    </w:p>
    <w:p w:rsidR="00C12F75" w:rsidRDefault="00C12F75">
      <w:pPr>
        <w:jc w:val="both"/>
        <w:rPr>
          <w:sz w:val="24"/>
        </w:rPr>
        <w:sectPr w:rsidR="00C12F75">
          <w:pgSz w:w="11910" w:h="16840"/>
          <w:pgMar w:top="1040" w:right="740" w:bottom="280" w:left="1600" w:header="720" w:footer="720" w:gutter="0"/>
          <w:cols w:space="720"/>
        </w:sectPr>
      </w:pPr>
    </w:p>
    <w:p w:rsidR="00C12F75" w:rsidRDefault="00D22842">
      <w:pPr>
        <w:pStyle w:val="a4"/>
        <w:numPr>
          <w:ilvl w:val="1"/>
          <w:numId w:val="1"/>
        </w:numPr>
        <w:tabs>
          <w:tab w:val="left" w:pos="641"/>
        </w:tabs>
        <w:spacing w:before="76"/>
        <w:ind w:right="116" w:firstLine="0"/>
        <w:jc w:val="both"/>
        <w:rPr>
          <w:sz w:val="24"/>
        </w:rPr>
      </w:pPr>
      <w:r>
        <w:rPr>
          <w:sz w:val="24"/>
        </w:rPr>
        <w:lastRenderedPageBreak/>
        <w:t xml:space="preserve">Педагогическим работникам по их запросам могут выдаваться во временное пользование учебные и методические материалы, входящие в оснащение учебных </w:t>
      </w:r>
      <w:r>
        <w:rPr>
          <w:spacing w:val="-2"/>
          <w:sz w:val="24"/>
        </w:rPr>
        <w:t>кабинетов.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683"/>
        </w:tabs>
        <w:ind w:right="113" w:firstLine="0"/>
        <w:jc w:val="both"/>
        <w:rPr>
          <w:sz w:val="24"/>
        </w:rPr>
      </w:pPr>
      <w:r>
        <w:rPr>
          <w:sz w:val="24"/>
        </w:rPr>
        <w:t>Выдача педагогическим работникам во временное пользование учебных и методических материалов, входящ</w:t>
      </w:r>
      <w:r>
        <w:rPr>
          <w:sz w:val="24"/>
        </w:rPr>
        <w:t>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</w:t>
      </w:r>
      <w:r>
        <w:rPr>
          <w:sz w:val="24"/>
        </w:rPr>
        <w:t>етом графика использования запрашиваемых материалов в данном кабинете.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593"/>
        </w:tabs>
        <w:ind w:right="113" w:firstLine="0"/>
        <w:jc w:val="both"/>
        <w:rPr>
          <w:sz w:val="24"/>
        </w:rPr>
      </w:pPr>
      <w:r>
        <w:rPr>
          <w:sz w:val="24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C12F75" w:rsidRDefault="00C12F75">
      <w:pPr>
        <w:pStyle w:val="a3"/>
        <w:ind w:left="0"/>
        <w:jc w:val="left"/>
      </w:pPr>
    </w:p>
    <w:p w:rsidR="00C12F75" w:rsidRDefault="00C12F75">
      <w:pPr>
        <w:pStyle w:val="a3"/>
        <w:ind w:left="0"/>
        <w:jc w:val="left"/>
      </w:pPr>
    </w:p>
    <w:p w:rsidR="00C12F75" w:rsidRDefault="00D22842">
      <w:pPr>
        <w:pStyle w:val="a4"/>
        <w:numPr>
          <w:ilvl w:val="0"/>
          <w:numId w:val="1"/>
        </w:numPr>
        <w:tabs>
          <w:tab w:val="left" w:pos="1104"/>
          <w:tab w:val="left" w:pos="3098"/>
        </w:tabs>
        <w:ind w:left="3098" w:right="874" w:hanging="2234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z w:val="24"/>
        </w:rPr>
        <w:t>оступа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материально-техническим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обеспечения образовательной деятельности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731"/>
        </w:tabs>
        <w:ind w:right="113" w:firstLine="0"/>
        <w:jc w:val="both"/>
        <w:rPr>
          <w:sz w:val="24"/>
        </w:rPr>
      </w:pPr>
      <w:r>
        <w:rPr>
          <w:sz w:val="24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824"/>
        </w:tabs>
        <w:spacing w:before="18" w:line="220" w:lineRule="auto"/>
        <w:ind w:left="824" w:right="115" w:hanging="360"/>
        <w:rPr>
          <w:rFonts w:ascii="OpenSymbol" w:hAnsi="OpenSymbol"/>
          <w:sz w:val="24"/>
        </w:rPr>
      </w:pPr>
      <w:r>
        <w:rPr>
          <w:sz w:val="24"/>
        </w:rPr>
        <w:t xml:space="preserve">без ограничения к учебным кабинетам </w:t>
      </w: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, определенное в расписании </w:t>
      </w:r>
      <w:r>
        <w:rPr>
          <w:spacing w:val="-2"/>
          <w:sz w:val="24"/>
        </w:rPr>
        <w:t>занятий;</w:t>
      </w:r>
    </w:p>
    <w:p w:rsidR="00C12F75" w:rsidRDefault="00D22842">
      <w:pPr>
        <w:pStyle w:val="a4"/>
        <w:numPr>
          <w:ilvl w:val="2"/>
          <w:numId w:val="1"/>
        </w:numPr>
        <w:tabs>
          <w:tab w:val="left" w:pos="824"/>
        </w:tabs>
        <w:spacing w:before="23" w:line="220" w:lineRule="auto"/>
        <w:ind w:left="824" w:right="118" w:hanging="360"/>
        <w:rPr>
          <w:rFonts w:ascii="OpenSymbol" w:hAnsi="OpenSymbol"/>
          <w:sz w:val="24"/>
        </w:rPr>
      </w:pPr>
      <w:r>
        <w:rPr>
          <w:sz w:val="24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675"/>
        </w:tabs>
        <w:spacing w:before="5"/>
        <w:ind w:right="116" w:firstLine="0"/>
        <w:jc w:val="both"/>
        <w:rPr>
          <w:sz w:val="24"/>
        </w:rPr>
      </w:pPr>
      <w:r>
        <w:rPr>
          <w:sz w:val="24"/>
        </w:rPr>
        <w:t xml:space="preserve">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</w:t>
      </w:r>
      <w:r>
        <w:rPr>
          <w:spacing w:val="-2"/>
          <w:sz w:val="24"/>
        </w:rPr>
        <w:t>секретаря.</w:t>
      </w:r>
    </w:p>
    <w:p w:rsidR="00C12F75" w:rsidRDefault="00D22842">
      <w:pPr>
        <w:pStyle w:val="a4"/>
        <w:numPr>
          <w:ilvl w:val="1"/>
          <w:numId w:val="1"/>
        </w:numPr>
        <w:tabs>
          <w:tab w:val="left" w:pos="545"/>
        </w:tabs>
        <w:ind w:right="115" w:firstLine="0"/>
        <w:jc w:val="both"/>
        <w:rPr>
          <w:sz w:val="24"/>
        </w:rPr>
      </w:pPr>
      <w:r>
        <w:rPr>
          <w:sz w:val="24"/>
        </w:rPr>
        <w:t>Для распечатывания учебных и методических материалов педагогические работники имеют право польз</w:t>
      </w:r>
      <w:r>
        <w:rPr>
          <w:sz w:val="24"/>
        </w:rPr>
        <w:t>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sectPr w:rsidR="00C12F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7560F"/>
    <w:multiLevelType w:val="multilevel"/>
    <w:tmpl w:val="9A98611C"/>
    <w:lvl w:ilvl="0">
      <w:start w:val="1"/>
      <w:numFmt w:val="decimal"/>
      <w:lvlText w:val="%1."/>
      <w:lvlJc w:val="left"/>
      <w:pPr>
        <w:ind w:left="389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6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0" w:hanging="2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2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2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2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2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2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2F75"/>
    <w:rsid w:val="00C12F75"/>
    <w:rsid w:val="00D2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D2B6"/>
  <w15:docId w15:val="{E9DC48E7-B32B-4910-84B7-582FDCE2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6310</Characters>
  <Application>Microsoft Office Word</Application>
  <DocSecurity>0</DocSecurity>
  <Lines>52</Lines>
  <Paragraphs>14</Paragraphs>
  <ScaleCrop>false</ScaleCrop>
  <Company>sborka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2024-09-17T12:52:00Z</dcterms:created>
  <dcterms:modified xsi:type="dcterms:W3CDTF">2024-09-19T12:55:00Z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