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818" w:rsidRPr="00091818" w:rsidRDefault="00091818" w:rsidP="00091818">
      <w:pPr>
        <w:spacing w:before="188" w:after="94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</w:pPr>
      <w:r w:rsidRPr="00091818">
        <w:rPr>
          <w:rFonts w:ascii="Times New Roman" w:eastAsia="Times New Roman" w:hAnsi="Times New Roman" w:cs="Times New Roman"/>
          <w:b/>
          <w:bCs/>
          <w:color w:val="00B050"/>
          <w:kern w:val="36"/>
          <w:sz w:val="28"/>
          <w:szCs w:val="28"/>
          <w:lang w:eastAsia="ru-RU"/>
        </w:rPr>
        <w:t>Упражнение "Перекрестные шаги"</w:t>
      </w: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Наш мозг состоит из двух половинок: </w:t>
      </w:r>
      <w:proofErr w:type="gramStart"/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>левая</w:t>
      </w:r>
      <w:proofErr w:type="gramEnd"/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правая. Эти две части мозга выполняют различные функции. Упрощенно, левое полушарие отвечает за аналитическое мышление, обучение и способность различать предметы. А правое полушарие руководит эмоциями, творческими способностями. При этом левое полушарие мозга управляет правой стороной тела, а правое полушарие - левой стороной тела. Если мы направим взгляд в одну точку, то информация справа от нее поступает в левое полушарие, а информация слева - поступает в правое полушарие. Иногда обе половинки мозга не хотят работать дружно вместе. И тогда у тебя не получается ездить на велосипеде, ловко ловить мяч или есть проблемы с пониманием прочитанного. В этом случае говорят о плохой работе </w:t>
      </w:r>
      <w:proofErr w:type="gramStart"/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вестибулярного</w:t>
      </w:r>
      <w:proofErr w:type="gramEnd"/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>аппрата</w:t>
      </w:r>
      <w:proofErr w:type="spellEnd"/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Выполняя эти простые упражнения, ты будешь тренировать правую и левую половинки мозга работать дружно и слаженно. </w:t>
      </w: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Для начала мысленно проведем линию </w:t>
      </w:r>
      <w:proofErr w:type="gramStart"/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>от</w:t>
      </w:r>
      <w:proofErr w:type="gramEnd"/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лба к носу, подбородку и ниже – </w:t>
      </w:r>
      <w:r w:rsidRPr="000918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7216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208280</wp:posOffset>
            </wp:positionV>
            <wp:extent cx="1630045" cy="2204720"/>
            <wp:effectExtent l="19050" t="0" r="8255" b="0"/>
            <wp:wrapSquare wrapText="bothSides"/>
            <wp:docPr id="2" name="Рисунок 2" descr="https://med39.ru/deti/gimnastika/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med39.ru/deti/gimnastika/1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0045" cy="2204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она разделяет тело на правую и левую половины. </w:t>
      </w: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Локтем левой руки тянемся к колену правой ноги. Легко касаясь, </w:t>
      </w:r>
      <w:r w:rsidRPr="0009181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95250" distB="95250" distL="95250" distR="95250" simplePos="0" relativeHeight="251658240" behindDoc="0" locked="0" layoutInCell="1" allowOverlap="0">
            <wp:simplePos x="0" y="0"/>
            <wp:positionH relativeFrom="column">
              <wp:posOffset>2937510</wp:posOffset>
            </wp:positionH>
            <wp:positionV relativeFrom="line">
              <wp:posOffset>132715</wp:posOffset>
            </wp:positionV>
            <wp:extent cx="1372870" cy="2193290"/>
            <wp:effectExtent l="19050" t="0" r="0" b="0"/>
            <wp:wrapSquare wrapText="bothSides"/>
            <wp:docPr id="3" name="Рисунок 3" descr="https://med39.ru/deti/gimnastika/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med39.ru/deti/gimnastika/2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2870" cy="2193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соединяем локоть и колено. </w:t>
      </w: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Это же движение повторяем правой рукой и левой ногой. Выполнять стоя или сидя. </w:t>
      </w: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Соединяем левую ногу и правую руку за спиной и наоборот. Повторить 4–8 раз. </w:t>
      </w: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"Перекрестные шаги" надо делать в медленном темпе и чувствовать, как работают мышцы живота. Если этого ощущения нет, проследите, не низко ли опускается локоть, не слишком ли высоко поднимается колено, нет ли излишнего наклона в пояснице. Упражнения можно делать под пение или музыку. </w:t>
      </w: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1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Второй вариант упражнения - "Перекрестный шаг сидя".</w:t>
      </w: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Сядьте на стул (на коврик). Представьте себе, что вы едете на велосипеде и касаетесь при этом локтями противоположных колен. Поднимите правое колено, коснитесь левым локтем. Левое колено - правый локоть. </w:t>
      </w: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"Перекрестные шаги" способствуют развитию координации движений и улучшению ориентации в пространстве. Это становится заметно уже через 2 недели постоянного выполнения этих упражнений. Упражнения полезно делать, если вы занимаетесь танцами или спортом. </w:t>
      </w: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Упражнение "Перекрестные шаги" также делает более успешными приобретение навыков чтения, письма, слушания и усвоения новой информации. </w:t>
      </w: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91818" w:rsidRPr="00091818" w:rsidRDefault="00091818" w:rsidP="00091818">
      <w:pPr>
        <w:spacing w:before="75" w:after="0" w:line="240" w:lineRule="auto"/>
        <w:ind w:firstLine="2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 расположен на сайте: https://med39.ru/deti/gimnastika/shagi.html</w:t>
      </w:r>
      <w:r w:rsidRPr="00091818">
        <w:rPr>
          <w:rFonts w:ascii="Times New Roman" w:eastAsia="Times New Roman" w:hAnsi="Times New Roman" w:cs="Times New Roman"/>
          <w:sz w:val="24"/>
          <w:szCs w:val="24"/>
          <w:lang w:eastAsia="ru-RU"/>
        </w:rPr>
        <w:cr/>
      </w:r>
    </w:p>
    <w:p w:rsidR="00DE05D3" w:rsidRPr="00091818" w:rsidRDefault="00DE05D3">
      <w:pPr>
        <w:rPr>
          <w:rFonts w:ascii="Times New Roman" w:hAnsi="Times New Roman" w:cs="Times New Roman"/>
          <w:sz w:val="24"/>
          <w:szCs w:val="24"/>
        </w:rPr>
      </w:pPr>
    </w:p>
    <w:sectPr w:rsidR="00DE05D3" w:rsidRPr="00091818" w:rsidSect="00091818">
      <w:pgSz w:w="11906" w:h="16838"/>
      <w:pgMar w:top="1134" w:right="991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proofState w:spelling="clean" w:grammar="clean"/>
  <w:defaultTabStop w:val="708"/>
  <w:characterSpacingControl w:val="doNotCompress"/>
  <w:savePreviewPicture/>
  <w:compat/>
  <w:rsids>
    <w:rsidRoot w:val="00091818"/>
    <w:rsid w:val="00091818"/>
    <w:rsid w:val="001908A9"/>
    <w:rsid w:val="001F3BCA"/>
    <w:rsid w:val="00DE05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5D3"/>
  </w:style>
  <w:style w:type="paragraph" w:styleId="1">
    <w:name w:val="heading 1"/>
    <w:basedOn w:val="a"/>
    <w:link w:val="10"/>
    <w:uiPriority w:val="9"/>
    <w:qFormat/>
    <w:rsid w:val="0009181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9181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0918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9181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14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344</Words>
  <Characters>1961</Characters>
  <Application>Microsoft Office Word</Application>
  <DocSecurity>0</DocSecurity>
  <Lines>16</Lines>
  <Paragraphs>4</Paragraphs>
  <ScaleCrop>false</ScaleCrop>
  <Company/>
  <LinksUpToDate>false</LinksUpToDate>
  <CharactersWithSpaces>2301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-ASUS-PC-</dc:creator>
  <cp:lastModifiedBy>-ASUS-PC-</cp:lastModifiedBy>
  <cp:revision>2</cp:revision>
  <dcterms:created xsi:type="dcterms:W3CDTF">2020-05-15T12:13:00Z</dcterms:created>
  <dcterms:modified xsi:type="dcterms:W3CDTF">2020-05-15T12:13:00Z</dcterms:modified>
</cp:coreProperties>
</file>